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0B09" w:rsidRDefault="00550B09" w:rsidP="00550B09">
      <w:pPr>
        <w:spacing w:after="0" w:line="240" w:lineRule="auto"/>
        <w:jc w:val="center"/>
        <w:rPr>
          <w:rFonts w:ascii="Times New Roman" w:hAnsi="Times New Roman"/>
          <w:b/>
          <w:sz w:val="24"/>
          <w:szCs w:val="24"/>
          <w:lang w:val="en-US"/>
        </w:rPr>
      </w:pPr>
      <w:r w:rsidRPr="00550B09">
        <w:rPr>
          <w:rFonts w:ascii="Times New Roman" w:hAnsi="Times New Roman"/>
          <w:b/>
          <w:sz w:val="24"/>
          <w:szCs w:val="24"/>
        </w:rPr>
        <w:t>EFFECT OF EDUCATION USING AUDIO VISUAL TOWARDS IMPROVEMENT OF KNOWLEDGE, ATTITUDE, AND WASTE SEPARATION ACTION IN ELEMENTARY SCHOOL STUDENT IN 19 KOTA BENGKULU CITY</w:t>
      </w:r>
    </w:p>
    <w:p w:rsidR="00550B09" w:rsidRPr="00550B09" w:rsidRDefault="00550B09" w:rsidP="00550B09">
      <w:pPr>
        <w:spacing w:after="0" w:line="240" w:lineRule="auto"/>
        <w:jc w:val="center"/>
        <w:rPr>
          <w:rFonts w:ascii="Times New Roman" w:hAnsi="Times New Roman"/>
          <w:b/>
          <w:sz w:val="24"/>
          <w:szCs w:val="24"/>
          <w:lang w:val="en-US"/>
        </w:rPr>
      </w:pPr>
    </w:p>
    <w:p w:rsidR="00186D32" w:rsidRPr="008D5CA8" w:rsidRDefault="00781CC7" w:rsidP="00550B09">
      <w:pPr>
        <w:spacing w:after="0" w:line="240" w:lineRule="auto"/>
        <w:jc w:val="center"/>
        <w:rPr>
          <w:rFonts w:ascii="Times New Roman" w:hAnsi="Times New Roman"/>
          <w:b/>
          <w:bCs/>
          <w:sz w:val="24"/>
          <w:szCs w:val="24"/>
          <w:lang w:val="en-US"/>
        </w:rPr>
      </w:pPr>
      <w:proofErr w:type="spellStart"/>
      <w:r w:rsidRPr="008D5CA8">
        <w:rPr>
          <w:rFonts w:ascii="Times New Roman" w:hAnsi="Times New Roman"/>
          <w:b/>
          <w:bCs/>
          <w:sz w:val="24"/>
          <w:szCs w:val="24"/>
          <w:lang w:val="en-US"/>
        </w:rPr>
        <w:t>Aplina</w:t>
      </w:r>
      <w:proofErr w:type="spellEnd"/>
      <w:r w:rsidRPr="008D5CA8">
        <w:rPr>
          <w:rFonts w:ascii="Times New Roman" w:hAnsi="Times New Roman"/>
          <w:b/>
          <w:bCs/>
          <w:sz w:val="24"/>
          <w:szCs w:val="24"/>
          <w:lang w:val="en-US"/>
        </w:rPr>
        <w:t xml:space="preserve"> Kartika Sari</w:t>
      </w:r>
      <w:r w:rsidR="00D071FA" w:rsidRPr="008D5CA8">
        <w:rPr>
          <w:rFonts w:ascii="Times New Roman" w:hAnsi="Times New Roman"/>
          <w:b/>
          <w:bCs/>
          <w:sz w:val="24"/>
          <w:szCs w:val="24"/>
          <w:lang w:val="en-US"/>
        </w:rPr>
        <w:t xml:space="preserve">, </w:t>
      </w:r>
      <w:proofErr w:type="spellStart"/>
      <w:r w:rsidR="00D071FA" w:rsidRPr="008D5CA8">
        <w:rPr>
          <w:rFonts w:ascii="Times New Roman" w:hAnsi="Times New Roman"/>
          <w:b/>
          <w:bCs/>
          <w:sz w:val="24"/>
          <w:szCs w:val="24"/>
          <w:lang w:val="en-US"/>
        </w:rPr>
        <w:t>Vira</w:t>
      </w:r>
      <w:proofErr w:type="spellEnd"/>
      <w:r w:rsidR="00D071FA" w:rsidRPr="008D5CA8">
        <w:rPr>
          <w:rFonts w:ascii="Times New Roman" w:hAnsi="Times New Roman"/>
          <w:b/>
          <w:bCs/>
          <w:sz w:val="24"/>
          <w:szCs w:val="24"/>
          <w:lang w:val="en-US"/>
        </w:rPr>
        <w:t xml:space="preserve"> Tika </w:t>
      </w:r>
      <w:proofErr w:type="spellStart"/>
      <w:r w:rsidR="00D071FA" w:rsidRPr="008D5CA8">
        <w:rPr>
          <w:rFonts w:ascii="Times New Roman" w:hAnsi="Times New Roman"/>
          <w:b/>
          <w:bCs/>
          <w:sz w:val="24"/>
          <w:szCs w:val="24"/>
          <w:lang w:val="en-US"/>
        </w:rPr>
        <w:t>Yuniar</w:t>
      </w:r>
      <w:proofErr w:type="spellEnd"/>
      <w:r w:rsidR="000A64FC" w:rsidRPr="008D5CA8">
        <w:rPr>
          <w:rFonts w:ascii="Times New Roman" w:hAnsi="Times New Roman"/>
          <w:b/>
          <w:bCs/>
          <w:sz w:val="24"/>
          <w:szCs w:val="24"/>
          <w:lang w:val="en-US"/>
        </w:rPr>
        <w:t>,</w:t>
      </w:r>
      <w:r w:rsidR="00B45253" w:rsidRPr="008D5CA8">
        <w:rPr>
          <w:rFonts w:ascii="Times New Roman" w:hAnsi="Times New Roman"/>
          <w:b/>
          <w:bCs/>
          <w:sz w:val="24"/>
          <w:szCs w:val="24"/>
          <w:lang w:val="en-US"/>
        </w:rPr>
        <w:t xml:space="preserve"> </w:t>
      </w:r>
      <w:r w:rsidRPr="008D5CA8">
        <w:rPr>
          <w:rFonts w:ascii="Times New Roman" w:hAnsi="Times New Roman"/>
          <w:b/>
          <w:bCs/>
          <w:sz w:val="24"/>
          <w:szCs w:val="24"/>
          <w:lang w:val="en-US"/>
        </w:rPr>
        <w:t xml:space="preserve">Sri </w:t>
      </w:r>
      <w:proofErr w:type="spellStart"/>
      <w:r w:rsidRPr="008D5CA8">
        <w:rPr>
          <w:rFonts w:ascii="Times New Roman" w:hAnsi="Times New Roman"/>
          <w:b/>
          <w:bCs/>
          <w:sz w:val="24"/>
          <w:szCs w:val="24"/>
          <w:lang w:val="en-US"/>
        </w:rPr>
        <w:t>Mulyati</w:t>
      </w:r>
      <w:proofErr w:type="spellEnd"/>
    </w:p>
    <w:p w:rsidR="00186D32" w:rsidRPr="00186D32" w:rsidRDefault="00186D32" w:rsidP="00550B09">
      <w:pPr>
        <w:spacing w:after="0" w:line="240" w:lineRule="auto"/>
        <w:jc w:val="both"/>
        <w:rPr>
          <w:rFonts w:ascii="Times New Roman" w:hAnsi="Times New Roman"/>
          <w:sz w:val="24"/>
          <w:szCs w:val="24"/>
          <w:lang w:val="en-US"/>
        </w:rPr>
      </w:pPr>
      <w:bookmarkStart w:id="0" w:name="_GoBack"/>
      <w:bookmarkEnd w:id="0"/>
    </w:p>
    <w:p w:rsidR="00550B09" w:rsidRPr="00550B09" w:rsidRDefault="00550B09" w:rsidP="00550B09">
      <w:pPr>
        <w:spacing w:after="0" w:line="240" w:lineRule="auto"/>
        <w:jc w:val="center"/>
        <w:rPr>
          <w:rFonts w:ascii="Times New Roman" w:hAnsi="Times New Roman"/>
          <w:b/>
          <w:sz w:val="24"/>
          <w:szCs w:val="24"/>
          <w:lang w:val="en-US"/>
        </w:rPr>
      </w:pPr>
      <w:r w:rsidRPr="00550B09">
        <w:rPr>
          <w:rFonts w:ascii="Times New Roman" w:hAnsi="Times New Roman"/>
          <w:b/>
          <w:sz w:val="24"/>
          <w:szCs w:val="24"/>
          <w:lang w:val="en-US"/>
        </w:rPr>
        <w:t>Health Polytechnic Ministry of Health Bengkulu</w:t>
      </w:r>
    </w:p>
    <w:p w:rsidR="00550B09" w:rsidRPr="00550B09" w:rsidRDefault="00550B09" w:rsidP="00550B09">
      <w:pPr>
        <w:spacing w:after="0" w:line="240" w:lineRule="auto"/>
        <w:jc w:val="center"/>
        <w:rPr>
          <w:rFonts w:ascii="Times New Roman" w:hAnsi="Times New Roman"/>
          <w:b/>
          <w:sz w:val="24"/>
          <w:szCs w:val="24"/>
          <w:lang w:val="en-US"/>
        </w:rPr>
      </w:pPr>
      <w:r w:rsidRPr="00550B09">
        <w:rPr>
          <w:rFonts w:ascii="Times New Roman" w:hAnsi="Times New Roman"/>
          <w:b/>
          <w:sz w:val="24"/>
          <w:szCs w:val="24"/>
          <w:lang w:val="en-US"/>
        </w:rPr>
        <w:t>Sanitation Study Program Diploma Three Department of Environmental Health</w:t>
      </w:r>
    </w:p>
    <w:p w:rsidR="00B43B3D" w:rsidRDefault="00B43B3D" w:rsidP="00550B09">
      <w:pPr>
        <w:spacing w:after="0" w:line="240" w:lineRule="auto"/>
        <w:jc w:val="center"/>
        <w:rPr>
          <w:rFonts w:ascii="Times New Roman" w:hAnsi="Times New Roman"/>
          <w:i/>
          <w:color w:val="4F81BD" w:themeColor="accent1"/>
          <w:sz w:val="24"/>
          <w:szCs w:val="24"/>
          <w:lang w:val="en-US"/>
        </w:rPr>
      </w:pPr>
    </w:p>
    <w:p w:rsidR="0077097F" w:rsidRPr="00D45987" w:rsidRDefault="00192920" w:rsidP="00550B09">
      <w:pPr>
        <w:spacing w:after="0" w:line="240" w:lineRule="auto"/>
        <w:jc w:val="center"/>
        <w:rPr>
          <w:rFonts w:ascii="Times New Roman" w:hAnsi="Times New Roman"/>
          <w:iCs/>
          <w:color w:val="000000" w:themeColor="text1"/>
          <w:sz w:val="24"/>
          <w:szCs w:val="24"/>
          <w:lang w:val="en-US"/>
        </w:rPr>
      </w:pPr>
      <w:proofErr w:type="gramStart"/>
      <w:r w:rsidRPr="00D45987">
        <w:rPr>
          <w:rFonts w:ascii="Times New Roman" w:hAnsi="Times New Roman"/>
          <w:iCs/>
          <w:color w:val="000000" w:themeColor="text1"/>
          <w:sz w:val="24"/>
          <w:szCs w:val="24"/>
          <w:lang w:val="en-US"/>
        </w:rPr>
        <w:t>Email :</w:t>
      </w:r>
      <w:proofErr w:type="gramEnd"/>
      <w:r w:rsidRPr="00D45987">
        <w:rPr>
          <w:rFonts w:ascii="Times New Roman" w:hAnsi="Times New Roman"/>
          <w:iCs/>
          <w:color w:val="000000" w:themeColor="text1"/>
          <w:sz w:val="24"/>
          <w:szCs w:val="24"/>
          <w:lang w:val="en-US"/>
        </w:rPr>
        <w:t xml:space="preserve"> aplinakesling@gmail.com</w:t>
      </w:r>
    </w:p>
    <w:p w:rsidR="00550B09" w:rsidRDefault="00550B09" w:rsidP="00550B09">
      <w:pPr>
        <w:spacing w:after="0" w:line="240" w:lineRule="auto"/>
        <w:jc w:val="center"/>
        <w:rPr>
          <w:rFonts w:ascii="Times New Roman" w:hAnsi="Times New Roman"/>
          <w:i/>
          <w:color w:val="4F81BD" w:themeColor="accent1"/>
          <w:sz w:val="24"/>
          <w:szCs w:val="24"/>
          <w:lang w:val="en-US"/>
        </w:rPr>
      </w:pPr>
    </w:p>
    <w:p w:rsidR="00B43B3D" w:rsidRDefault="00B43B3D" w:rsidP="00550B09">
      <w:pPr>
        <w:spacing w:after="0" w:line="240" w:lineRule="auto"/>
        <w:jc w:val="center"/>
        <w:rPr>
          <w:rFonts w:ascii="Times New Roman" w:hAnsi="Times New Roman"/>
          <w:i/>
          <w:sz w:val="24"/>
          <w:szCs w:val="24"/>
          <w:lang w:val="en-US"/>
        </w:rPr>
      </w:pPr>
    </w:p>
    <w:p w:rsidR="00550B09" w:rsidRPr="00D45987" w:rsidRDefault="00550B09" w:rsidP="00550B09">
      <w:pPr>
        <w:spacing w:after="0" w:line="240" w:lineRule="auto"/>
        <w:jc w:val="center"/>
        <w:rPr>
          <w:rFonts w:ascii="Times New Roman" w:hAnsi="Times New Roman"/>
          <w:b/>
          <w:bCs/>
          <w:i/>
          <w:sz w:val="24"/>
          <w:szCs w:val="24"/>
          <w:lang w:val="en-US"/>
        </w:rPr>
      </w:pPr>
      <w:r w:rsidRPr="00D45987">
        <w:rPr>
          <w:rFonts w:ascii="Times New Roman" w:hAnsi="Times New Roman"/>
          <w:b/>
          <w:bCs/>
          <w:i/>
          <w:sz w:val="24"/>
          <w:szCs w:val="24"/>
          <w:lang w:val="en-US"/>
        </w:rPr>
        <w:t>ABSTRACT</w:t>
      </w:r>
    </w:p>
    <w:p w:rsidR="00BC6E7B" w:rsidRDefault="00BC6E7B" w:rsidP="00550B09">
      <w:pPr>
        <w:spacing w:after="0"/>
        <w:jc w:val="both"/>
        <w:rPr>
          <w:rFonts w:ascii="Times New Roman" w:hAnsi="Times New Roman"/>
          <w:sz w:val="24"/>
          <w:szCs w:val="24"/>
        </w:rPr>
      </w:pPr>
      <w:r w:rsidRPr="007D76C8">
        <w:rPr>
          <w:rFonts w:ascii="Times New Roman" w:hAnsi="Times New Roman"/>
          <w:b/>
          <w:i/>
          <w:sz w:val="24"/>
          <w:szCs w:val="24"/>
        </w:rPr>
        <w:t xml:space="preserve">Background </w:t>
      </w:r>
      <w:r w:rsidRPr="007D76C8">
        <w:rPr>
          <w:rFonts w:ascii="Times New Roman" w:hAnsi="Times New Roman"/>
          <w:i/>
          <w:sz w:val="24"/>
          <w:szCs w:val="24"/>
        </w:rPr>
        <w:t>:</w:t>
      </w:r>
      <w:r>
        <w:rPr>
          <w:rFonts w:ascii="Times New Roman" w:hAnsi="Times New Roman"/>
          <w:i/>
          <w:sz w:val="24"/>
          <w:szCs w:val="24"/>
        </w:rPr>
        <w:t xml:space="preserve"> </w:t>
      </w:r>
      <w:r w:rsidR="0077097F" w:rsidRPr="0077097F">
        <w:rPr>
          <w:rFonts w:ascii="Times New Roman" w:hAnsi="Times New Roman"/>
          <w:sz w:val="24"/>
          <w:szCs w:val="24"/>
        </w:rPr>
        <w:t>Waste is something that is not used, not used, not liked or something that is discarded that comes from human activities and does not happen by itself. Waste sorting is the activity of grouping and separating according to the type of waste. Education or also called education is any planned effort to influence other people either individuals, groups, or the community so that they do what is expected by the education practitioners. Audio visual media is media that is able to display sound and images. This study aims to determine the Effects of Education Using Audio Visuals on Increasing Knowledge, Attitudes and Actions of Waste Sorting in Elementary School (SD) student in 19 Bengkulu City.</w:t>
      </w:r>
    </w:p>
    <w:p w:rsidR="00BC6E7B" w:rsidRDefault="00BC6E7B" w:rsidP="00550B09">
      <w:pPr>
        <w:spacing w:after="0"/>
        <w:jc w:val="both"/>
        <w:rPr>
          <w:rFonts w:ascii="Times New Roman" w:hAnsi="Times New Roman"/>
          <w:sz w:val="24"/>
          <w:szCs w:val="24"/>
          <w:lang w:val="en-US"/>
        </w:rPr>
      </w:pPr>
      <w:r w:rsidRPr="007D76C8">
        <w:rPr>
          <w:rFonts w:ascii="Times New Roman" w:hAnsi="Times New Roman"/>
          <w:b/>
          <w:i/>
          <w:sz w:val="24"/>
          <w:szCs w:val="24"/>
        </w:rPr>
        <w:t>Methods</w:t>
      </w:r>
      <w:r w:rsidRPr="007D76C8">
        <w:rPr>
          <w:rFonts w:ascii="Times New Roman" w:hAnsi="Times New Roman"/>
          <w:i/>
          <w:sz w:val="24"/>
          <w:szCs w:val="24"/>
        </w:rPr>
        <w:t xml:space="preserve"> : </w:t>
      </w:r>
      <w:r w:rsidR="0077097F" w:rsidRPr="0077097F">
        <w:rPr>
          <w:rFonts w:ascii="Times New Roman" w:hAnsi="Times New Roman"/>
          <w:sz w:val="24"/>
          <w:szCs w:val="24"/>
        </w:rPr>
        <w:t>This research method is a quasi experiment. The population of this study was 126 students who took 126 students in class V using simple random sampling and obtained 96 students consisting of class A 32 people, B 32 people and C 32 people.</w:t>
      </w:r>
      <w:r w:rsidR="0077097F">
        <w:rPr>
          <w:rFonts w:ascii="Times New Roman" w:hAnsi="Times New Roman"/>
          <w:sz w:val="24"/>
          <w:szCs w:val="24"/>
          <w:lang w:val="en-US"/>
        </w:rPr>
        <w:t xml:space="preserve"> </w:t>
      </w:r>
    </w:p>
    <w:p w:rsidR="00BC6E7B" w:rsidRDefault="00BC6E7B" w:rsidP="00550B09">
      <w:pPr>
        <w:spacing w:after="0"/>
        <w:jc w:val="both"/>
        <w:rPr>
          <w:rFonts w:ascii="Times New Roman" w:hAnsi="Times New Roman"/>
          <w:sz w:val="24"/>
          <w:szCs w:val="24"/>
        </w:rPr>
      </w:pPr>
      <w:r w:rsidRPr="007D76C8">
        <w:rPr>
          <w:rFonts w:ascii="Times New Roman" w:hAnsi="Times New Roman"/>
          <w:b/>
          <w:i/>
          <w:sz w:val="24"/>
          <w:szCs w:val="24"/>
        </w:rPr>
        <w:t>Results</w:t>
      </w:r>
      <w:r w:rsidRPr="007D76C8">
        <w:rPr>
          <w:rFonts w:ascii="Times New Roman" w:hAnsi="Times New Roman"/>
          <w:i/>
          <w:sz w:val="24"/>
          <w:szCs w:val="24"/>
        </w:rPr>
        <w:t xml:space="preserve"> :</w:t>
      </w:r>
      <w:r>
        <w:rPr>
          <w:rFonts w:ascii="Times New Roman" w:hAnsi="Times New Roman"/>
          <w:i/>
          <w:sz w:val="24"/>
          <w:szCs w:val="24"/>
        </w:rPr>
        <w:t xml:space="preserve"> </w:t>
      </w:r>
      <w:r w:rsidR="0077097F" w:rsidRPr="0077097F">
        <w:rPr>
          <w:rFonts w:ascii="Times New Roman" w:hAnsi="Times New Roman"/>
          <w:sz w:val="24"/>
          <w:szCs w:val="24"/>
        </w:rPr>
        <w:t>T-test statistical test results show the difference between knowledge, attitudes and actions before being given education and after being given education using audio visual (ρ = 0.00 &lt;0.05).</w:t>
      </w:r>
    </w:p>
    <w:p w:rsidR="0077097F" w:rsidRPr="0077097F" w:rsidRDefault="00BC6E7B" w:rsidP="00550B09">
      <w:pPr>
        <w:spacing w:after="0"/>
        <w:jc w:val="both"/>
        <w:rPr>
          <w:rFonts w:ascii="Times New Roman" w:hAnsi="Times New Roman"/>
          <w:sz w:val="24"/>
          <w:szCs w:val="24"/>
        </w:rPr>
      </w:pPr>
      <w:r w:rsidRPr="007D76C8">
        <w:rPr>
          <w:b/>
          <w:i/>
          <w:color w:val="000000"/>
        </w:rPr>
        <w:t>Conclusion</w:t>
      </w:r>
      <w:r w:rsidRPr="007D76C8">
        <w:rPr>
          <w:i/>
          <w:color w:val="000000"/>
        </w:rPr>
        <w:t xml:space="preserve"> :</w:t>
      </w:r>
      <w:r>
        <w:rPr>
          <w:i/>
          <w:color w:val="000000"/>
        </w:rPr>
        <w:t xml:space="preserve"> </w:t>
      </w:r>
      <w:r w:rsidR="0077097F" w:rsidRPr="0077097F">
        <w:rPr>
          <w:rFonts w:ascii="Times New Roman" w:hAnsi="Times New Roman"/>
          <w:sz w:val="24"/>
          <w:szCs w:val="24"/>
        </w:rPr>
        <w:t>Conclusions there are significant differences between knowledge, attitudes and actions before and after being given education using audio visual.</w:t>
      </w:r>
    </w:p>
    <w:p w:rsidR="0077097F" w:rsidRDefault="0077097F" w:rsidP="00550B09">
      <w:pPr>
        <w:spacing w:after="0"/>
        <w:jc w:val="both"/>
        <w:rPr>
          <w:rFonts w:ascii="Times New Roman" w:hAnsi="Times New Roman"/>
          <w:sz w:val="24"/>
          <w:szCs w:val="24"/>
          <w:lang w:val="en-US"/>
        </w:rPr>
      </w:pPr>
      <w:r w:rsidRPr="00BC6E7B">
        <w:rPr>
          <w:rFonts w:ascii="Times New Roman" w:hAnsi="Times New Roman"/>
          <w:b/>
          <w:bCs/>
          <w:sz w:val="24"/>
          <w:szCs w:val="24"/>
        </w:rPr>
        <w:t>Keywords</w:t>
      </w:r>
      <w:r w:rsidR="00BC6E7B">
        <w:rPr>
          <w:rFonts w:ascii="Times New Roman" w:hAnsi="Times New Roman"/>
          <w:b/>
          <w:bCs/>
          <w:sz w:val="24"/>
          <w:szCs w:val="24"/>
        </w:rPr>
        <w:t xml:space="preserve"> </w:t>
      </w:r>
      <w:r w:rsidRPr="00BC6E7B">
        <w:rPr>
          <w:rFonts w:ascii="Times New Roman" w:hAnsi="Times New Roman"/>
          <w:sz w:val="24"/>
          <w:szCs w:val="24"/>
        </w:rPr>
        <w:t>:</w:t>
      </w:r>
      <w:r w:rsidRPr="0077097F">
        <w:rPr>
          <w:rFonts w:ascii="Times New Roman" w:hAnsi="Times New Roman"/>
          <w:sz w:val="24"/>
          <w:szCs w:val="24"/>
        </w:rPr>
        <w:t xml:space="preserve"> audio-visual education, knowledge, attitudes, actions</w:t>
      </w:r>
    </w:p>
    <w:p w:rsidR="0077097F" w:rsidRDefault="0077097F" w:rsidP="00550B09">
      <w:pPr>
        <w:spacing w:after="0"/>
        <w:jc w:val="both"/>
        <w:rPr>
          <w:rFonts w:ascii="Times New Roman" w:hAnsi="Times New Roman"/>
          <w:sz w:val="24"/>
          <w:szCs w:val="24"/>
          <w:lang w:val="en-US"/>
        </w:rPr>
      </w:pPr>
    </w:p>
    <w:p w:rsidR="008D5CA8" w:rsidRDefault="008D5CA8" w:rsidP="00550B09">
      <w:pPr>
        <w:spacing w:after="0"/>
        <w:jc w:val="both"/>
        <w:rPr>
          <w:rFonts w:ascii="Times New Roman" w:hAnsi="Times New Roman"/>
          <w:b/>
          <w:sz w:val="24"/>
          <w:szCs w:val="24"/>
        </w:rPr>
        <w:sectPr w:rsidR="008D5CA8" w:rsidSect="00BC6E7B">
          <w:headerReference w:type="default" r:id="rId8"/>
          <w:pgSz w:w="11906" w:h="16838"/>
          <w:pgMar w:top="1440" w:right="1440" w:bottom="1440" w:left="1440" w:header="708" w:footer="708" w:gutter="0"/>
          <w:cols w:space="708"/>
          <w:docGrid w:linePitch="360"/>
        </w:sectPr>
      </w:pPr>
    </w:p>
    <w:p w:rsidR="006C1A4B" w:rsidRPr="00BC6E7B" w:rsidRDefault="00BC6E7B" w:rsidP="00550B09">
      <w:pPr>
        <w:spacing w:after="0"/>
        <w:jc w:val="both"/>
        <w:rPr>
          <w:rFonts w:ascii="Times New Roman" w:hAnsi="Times New Roman"/>
          <w:b/>
          <w:sz w:val="24"/>
          <w:szCs w:val="24"/>
        </w:rPr>
      </w:pPr>
      <w:r>
        <w:rPr>
          <w:rFonts w:ascii="Times New Roman" w:hAnsi="Times New Roman"/>
          <w:b/>
          <w:sz w:val="24"/>
          <w:szCs w:val="24"/>
        </w:rPr>
        <w:t>INTRODUCTION</w:t>
      </w:r>
    </w:p>
    <w:p w:rsidR="006C1A4B" w:rsidRDefault="00E0089D" w:rsidP="00550B09">
      <w:pPr>
        <w:spacing w:after="0"/>
        <w:jc w:val="both"/>
        <w:rPr>
          <w:rFonts w:ascii="Times New Roman" w:hAnsi="Times New Roman"/>
          <w:sz w:val="24"/>
          <w:szCs w:val="24"/>
          <w:lang w:val="en-US"/>
        </w:rPr>
      </w:pPr>
      <w:r>
        <w:rPr>
          <w:rFonts w:ascii="Times New Roman" w:hAnsi="Times New Roman"/>
          <w:b/>
          <w:sz w:val="24"/>
          <w:szCs w:val="24"/>
        </w:rPr>
        <w:t xml:space="preserve">       </w:t>
      </w:r>
      <w:r w:rsidR="006C1A4B" w:rsidRPr="006C1A4B">
        <w:rPr>
          <w:rFonts w:ascii="Times New Roman" w:hAnsi="Times New Roman"/>
          <w:sz w:val="24"/>
          <w:szCs w:val="24"/>
        </w:rPr>
        <w:t>The existence of garbage until now is still considered as something that is not useful even harming the community. The bad odor it creates makes people avoid it and don't want to manage it. The amount of waste is increasing due to human activities to meet daily needs, if the waste produced by humans is not handled properly it will have a negative impact on humans and nature itself. The negative impact of rubbish is that rubbish can be a vector breeding ground that can cause disease. (Aaron, 2017)</w:t>
      </w:r>
    </w:p>
    <w:p w:rsidR="006C1A4B" w:rsidRPr="006C1A4B" w:rsidRDefault="0077097F" w:rsidP="00550B09">
      <w:pPr>
        <w:spacing w:after="0"/>
        <w:jc w:val="both"/>
        <w:rPr>
          <w:rFonts w:ascii="Times New Roman" w:hAnsi="Times New Roman"/>
          <w:sz w:val="24"/>
          <w:szCs w:val="24"/>
        </w:rPr>
      </w:pPr>
      <w:r w:rsidRPr="0077097F">
        <w:rPr>
          <w:rFonts w:ascii="Times New Roman" w:hAnsi="Times New Roman"/>
          <w:sz w:val="24"/>
          <w:szCs w:val="24"/>
        </w:rPr>
        <w:t xml:space="preserve">       P</w:t>
      </w:r>
      <w:proofErr w:type="spellStart"/>
      <w:r w:rsidR="006C1A4B">
        <w:rPr>
          <w:rFonts w:ascii="Times New Roman" w:hAnsi="Times New Roman"/>
          <w:sz w:val="24"/>
          <w:szCs w:val="24"/>
          <w:lang w:val="en-US"/>
        </w:rPr>
        <w:t>reliminary</w:t>
      </w:r>
      <w:proofErr w:type="spellEnd"/>
      <w:r w:rsidR="006C1A4B">
        <w:rPr>
          <w:rFonts w:ascii="Times New Roman" w:hAnsi="Times New Roman"/>
          <w:sz w:val="24"/>
          <w:szCs w:val="24"/>
          <w:lang w:val="en-US"/>
        </w:rPr>
        <w:t xml:space="preserve"> </w:t>
      </w:r>
      <w:r w:rsidR="006C1A4B" w:rsidRPr="006C1A4B">
        <w:rPr>
          <w:rFonts w:ascii="Times New Roman" w:hAnsi="Times New Roman"/>
          <w:sz w:val="24"/>
          <w:szCs w:val="24"/>
        </w:rPr>
        <w:t xml:space="preserve">Waste is one of the pillars that has an important role in maintaining the carrying capacity of the environment and avoiding waste as a medium for developing vectors and animals that can transmit disease (Ministry of Health, 2014). Waste management activities that can be done is to sort waste in the form of grouping and separation according to the type and nature of waste. According to Law Number 18 of 2008 article 12 that every citizen is required to reduce and handle waste (KLH, 2008), Government Regulation Number 81 of 2012 article 16 </w:t>
      </w:r>
      <w:r w:rsidR="006C1A4B" w:rsidRPr="006C1A4B">
        <w:rPr>
          <w:rFonts w:ascii="Times New Roman" w:hAnsi="Times New Roman"/>
          <w:sz w:val="24"/>
          <w:szCs w:val="24"/>
        </w:rPr>
        <w:lastRenderedPageBreak/>
        <w:t>the first stage in handling waste namely waste segregation (KLH, 2012).</w:t>
      </w:r>
    </w:p>
    <w:p w:rsidR="006C1A4B" w:rsidRDefault="006C1A4B" w:rsidP="00550B09">
      <w:pPr>
        <w:spacing w:after="0"/>
        <w:jc w:val="both"/>
        <w:rPr>
          <w:rFonts w:ascii="Times New Roman" w:hAnsi="Times New Roman"/>
          <w:sz w:val="24"/>
          <w:szCs w:val="24"/>
          <w:lang w:val="en-US"/>
        </w:rPr>
      </w:pPr>
      <w:r w:rsidRPr="006C1A4B">
        <w:rPr>
          <w:rFonts w:ascii="Times New Roman" w:hAnsi="Times New Roman"/>
          <w:sz w:val="24"/>
          <w:szCs w:val="24"/>
        </w:rPr>
        <w:t xml:space="preserve">              In 2016 the number of waste generation in Indonesia reached 65,200,000 tons per year with a population of 261,115,456 people. The projection of the population of Indonesia shows that the population continues to grow and will certainly increase the amount of waste generation. An effort must be made so that the SDGs Target which states the state substantially reduces waste generation through prevention, reduction, recycling, and reuse can be achieved. The government's steps are set out in Pepres 97 of 2017 which targets the reduction of household and similar household waste by 30 percent and its handling by 70 percent. (BPS, 2016)</w:t>
      </w:r>
      <w:r w:rsidR="0077097F" w:rsidRPr="0077097F">
        <w:rPr>
          <w:rFonts w:ascii="Times New Roman" w:hAnsi="Times New Roman"/>
          <w:sz w:val="24"/>
          <w:szCs w:val="24"/>
        </w:rPr>
        <w:t xml:space="preserve">      </w:t>
      </w:r>
    </w:p>
    <w:p w:rsidR="006C1A4B" w:rsidRDefault="006C1A4B" w:rsidP="00550B09">
      <w:pPr>
        <w:spacing w:after="0"/>
        <w:jc w:val="both"/>
        <w:rPr>
          <w:rFonts w:ascii="Times New Roman" w:hAnsi="Times New Roman"/>
          <w:sz w:val="24"/>
          <w:szCs w:val="24"/>
          <w:lang w:val="en-US"/>
        </w:rPr>
      </w:pPr>
      <w:r w:rsidRPr="006C1A4B">
        <w:rPr>
          <w:rFonts w:ascii="Times New Roman" w:hAnsi="Times New Roman"/>
          <w:sz w:val="24"/>
          <w:szCs w:val="24"/>
        </w:rPr>
        <w:t>The number of garbage piles in Bengkulu City in 2016 reached 942.18 m3 / day with a population of 376,871 people, in 2017 the number of landfills became 975.99 m3 / day with a population of 390.38 people, in 2018 waste piles became 774 , 86 m3 / day with a population of 309,943 people and in 2019 garbage piles in the city of Bengkulu reached 1,004.80 m3 / day with a population of 417,918 people (DLH Bengkulu City, 2019). Sorting waste directly from the source becomes very important because it is not efficient if sorting is done in a landfill where it will require very expensive facilities and infrastructure. Residential areas, commercial areas, industrial zones, special zones, and public areas must provide waste sorting facilities. This means that waste management and the provision of waste sorting facilities must be done in public places, one of which is a school because schools are a form of public area / facility. (Ministry of Public Works, 2010)</w:t>
      </w:r>
    </w:p>
    <w:p w:rsidR="006C1A4B" w:rsidRPr="006C1A4B" w:rsidRDefault="0077097F" w:rsidP="00550B09">
      <w:pPr>
        <w:spacing w:after="0"/>
        <w:jc w:val="both"/>
        <w:rPr>
          <w:rFonts w:ascii="Times New Roman" w:hAnsi="Times New Roman"/>
          <w:sz w:val="24"/>
          <w:szCs w:val="24"/>
        </w:rPr>
      </w:pPr>
      <w:r w:rsidRPr="0077097F">
        <w:rPr>
          <w:rFonts w:ascii="Times New Roman" w:hAnsi="Times New Roman"/>
          <w:sz w:val="24"/>
          <w:szCs w:val="24"/>
        </w:rPr>
        <w:t xml:space="preserve">       </w:t>
      </w:r>
      <w:r w:rsidR="006C1A4B" w:rsidRPr="006C1A4B">
        <w:rPr>
          <w:rFonts w:ascii="Times New Roman" w:hAnsi="Times New Roman"/>
          <w:sz w:val="24"/>
          <w:szCs w:val="24"/>
        </w:rPr>
        <w:t>School is one of the public places. Schools as educational institutions have been held in almost all corners of the country as the spearhead of education in Indonesia. For in Indonesia, the children spend every day at school at least 6 hours per day. If the school implements a full day school the children will spend more time at school because they return later. Because of the time children spend in school a number of schools have begun to bring up environmentally friendly activities to educate their students to be more environmentally friendly. The activity of sorting rubbish by children is also able to understand children that the problem of garbage produced by humans will also damage the environment. (Astuti, 2019)</w:t>
      </w:r>
    </w:p>
    <w:p w:rsidR="0077097F" w:rsidRPr="0077097F" w:rsidRDefault="006C1A4B" w:rsidP="00550B09">
      <w:pPr>
        <w:spacing w:after="0"/>
        <w:jc w:val="both"/>
        <w:rPr>
          <w:rFonts w:ascii="Times New Roman" w:hAnsi="Times New Roman"/>
          <w:sz w:val="24"/>
          <w:szCs w:val="24"/>
        </w:rPr>
      </w:pPr>
      <w:r w:rsidRPr="006C1A4B">
        <w:rPr>
          <w:rFonts w:ascii="Times New Roman" w:hAnsi="Times New Roman"/>
          <w:sz w:val="24"/>
          <w:szCs w:val="24"/>
        </w:rPr>
        <w:t xml:space="preserve">       The role of students in terms of attitudes, behaviors, knowledge, and participation in environmental issues needs to be fostered and developed, because students have an important role in creating a clean and healthy environment. Knowledge of environmental cleanliness is the initial stage of subsequent waste management. (Arifudin, 2017)</w:t>
      </w:r>
    </w:p>
    <w:p w:rsidR="006C1A4B" w:rsidRPr="006C1A4B" w:rsidRDefault="0077097F" w:rsidP="00550B09">
      <w:pPr>
        <w:spacing w:after="0"/>
        <w:jc w:val="both"/>
        <w:rPr>
          <w:rFonts w:ascii="Times New Roman" w:hAnsi="Times New Roman"/>
          <w:sz w:val="24"/>
          <w:szCs w:val="24"/>
        </w:rPr>
      </w:pPr>
      <w:r w:rsidRPr="0077097F">
        <w:rPr>
          <w:rFonts w:ascii="Times New Roman" w:hAnsi="Times New Roman"/>
          <w:sz w:val="24"/>
          <w:szCs w:val="24"/>
        </w:rPr>
        <w:t xml:space="preserve">       </w:t>
      </w:r>
      <w:r w:rsidR="006C1A4B" w:rsidRPr="006C1A4B">
        <w:rPr>
          <w:rFonts w:ascii="Times New Roman" w:hAnsi="Times New Roman"/>
          <w:sz w:val="24"/>
          <w:szCs w:val="24"/>
        </w:rPr>
        <w:t>Waste management behavior by a person is very closely related to knowledge and attitudes about waste segregation. According to Notoatmodjo (2012) the provision of health education through counseling using audio visual electronic media in the form of films or videos has a higher effectiveness (80%) compared to visual print media. Using video media as an educational medium for elementary students because it is considered more effective compared to other media. (Erna, 2018).</w:t>
      </w:r>
    </w:p>
    <w:p w:rsidR="006C1A4B" w:rsidRDefault="006C1A4B" w:rsidP="00550B09">
      <w:pPr>
        <w:spacing w:after="0"/>
        <w:jc w:val="both"/>
        <w:rPr>
          <w:rFonts w:ascii="Times New Roman" w:hAnsi="Times New Roman"/>
          <w:sz w:val="24"/>
          <w:szCs w:val="24"/>
          <w:lang w:val="en-US"/>
        </w:rPr>
      </w:pPr>
      <w:r w:rsidRPr="006C1A4B">
        <w:rPr>
          <w:rFonts w:ascii="Times New Roman" w:hAnsi="Times New Roman"/>
          <w:sz w:val="24"/>
          <w:szCs w:val="24"/>
        </w:rPr>
        <w:t xml:space="preserve">       In this case it is also supported by the results of research conducted by Mulyadi </w:t>
      </w:r>
      <w:r w:rsidRPr="006C1A4B">
        <w:rPr>
          <w:rFonts w:ascii="Times New Roman" w:hAnsi="Times New Roman"/>
          <w:sz w:val="24"/>
          <w:szCs w:val="24"/>
        </w:rPr>
        <w:lastRenderedPageBreak/>
        <w:t>(2017) on the effectiveness of health education with video media on the knowledge of clean and healthy living behaviors showing differences before and after being given knowledge using video, before being given education there are still many in the category of quite as many (57.1), good categories (35.7%), and less categories (7.1%) after being given education using video, it was found that the increase in respondents' knowledge was mostly in good categories (92.9%) %) and enough categories (7.1%). (Mulyadi et al, 2017)</w:t>
      </w:r>
    </w:p>
    <w:p w:rsidR="006C1A4B" w:rsidRPr="006C1A4B" w:rsidRDefault="0077097F" w:rsidP="00550B09">
      <w:pPr>
        <w:spacing w:after="0"/>
        <w:jc w:val="both"/>
        <w:rPr>
          <w:rFonts w:ascii="Times New Roman" w:hAnsi="Times New Roman"/>
          <w:sz w:val="24"/>
          <w:szCs w:val="24"/>
        </w:rPr>
      </w:pPr>
      <w:r w:rsidRPr="0077097F">
        <w:rPr>
          <w:rFonts w:ascii="Times New Roman" w:hAnsi="Times New Roman"/>
          <w:sz w:val="24"/>
          <w:szCs w:val="24"/>
        </w:rPr>
        <w:t xml:space="preserve">       </w:t>
      </w:r>
      <w:r w:rsidR="006C1A4B" w:rsidRPr="006C1A4B">
        <w:rPr>
          <w:rFonts w:ascii="Times New Roman" w:hAnsi="Times New Roman"/>
          <w:sz w:val="24"/>
          <w:szCs w:val="24"/>
        </w:rPr>
        <w:t>Students 'knowledge of the act of disposing garbage in its place is very important, because students' high knowledge of the act of disposing of rubbish in its place can encourage the emergence of a conscious effort from students for the importance of protecting the environment and can help the process of sorting rubbish before being discharged to the final disposal place (TPA).</w:t>
      </w:r>
    </w:p>
    <w:p w:rsidR="006C1A4B" w:rsidRPr="006C1A4B" w:rsidRDefault="006C1A4B" w:rsidP="00550B09">
      <w:pPr>
        <w:spacing w:after="0"/>
        <w:jc w:val="both"/>
        <w:rPr>
          <w:rFonts w:ascii="Times New Roman" w:hAnsi="Times New Roman"/>
          <w:sz w:val="24"/>
          <w:szCs w:val="24"/>
        </w:rPr>
      </w:pPr>
      <w:r w:rsidRPr="006C1A4B">
        <w:rPr>
          <w:rFonts w:ascii="Times New Roman" w:hAnsi="Times New Roman"/>
          <w:sz w:val="24"/>
          <w:szCs w:val="24"/>
        </w:rPr>
        <w:t xml:space="preserve">       The number of elementary schools in the city of Bengkulu is 105 schools. Schools with the most students are found in Ratu Agung Subdistrict, namely SD Negeri 19 Bengkulu City with 581 students (Dinas Pendidikan, 2019).</w:t>
      </w:r>
    </w:p>
    <w:p w:rsidR="006C1A4B" w:rsidRPr="006C1A4B" w:rsidRDefault="006C1A4B" w:rsidP="00550B09">
      <w:pPr>
        <w:spacing w:after="0"/>
        <w:jc w:val="both"/>
        <w:rPr>
          <w:rFonts w:ascii="Times New Roman" w:hAnsi="Times New Roman"/>
          <w:sz w:val="24"/>
          <w:szCs w:val="24"/>
        </w:rPr>
      </w:pPr>
      <w:r w:rsidRPr="006C1A4B">
        <w:rPr>
          <w:rFonts w:ascii="Times New Roman" w:hAnsi="Times New Roman"/>
          <w:sz w:val="24"/>
          <w:szCs w:val="24"/>
        </w:rPr>
        <w:t xml:space="preserve">       Preliminary survey results on December 17, 2019 in Bengkulu City </w:t>
      </w:r>
      <w:r w:rsidRPr="006C1A4B">
        <w:rPr>
          <w:rFonts w:ascii="Times New Roman" w:hAnsi="Times New Roman"/>
          <w:sz w:val="24"/>
          <w:szCs w:val="24"/>
        </w:rPr>
        <w:t>Public Elementary School 19, there has never been any research on waste segregation. It is found that the garbage disposal facility has a garbage bin facility in each class, but there are some classes that only have one garbage box, there are still many rubbish scattered in the school grounds such as in the field, garden, flower pots and others. Based on interviews with a number of students it was found that they did not know about waste segregation in SD Negeri 19 Bengkulu City still mixed with organic and inorganic waste.</w:t>
      </w:r>
    </w:p>
    <w:p w:rsidR="00DF3EAC" w:rsidRPr="0077097F" w:rsidRDefault="006C1A4B" w:rsidP="00550B09">
      <w:pPr>
        <w:spacing w:after="0"/>
        <w:jc w:val="both"/>
        <w:rPr>
          <w:rFonts w:ascii="Times New Roman" w:hAnsi="Times New Roman"/>
          <w:sz w:val="24"/>
          <w:szCs w:val="24"/>
          <w:lang w:val="en-US"/>
        </w:rPr>
      </w:pPr>
      <w:r w:rsidRPr="006C1A4B">
        <w:rPr>
          <w:rFonts w:ascii="Times New Roman" w:hAnsi="Times New Roman"/>
          <w:sz w:val="24"/>
          <w:szCs w:val="24"/>
        </w:rPr>
        <w:t xml:space="preserve">       Based on this background, researchers are interested in raising the issue to do research "The Effect of Education Using Audio Visual on Increasing Knowledge, Attitudes and Actions of Waste Sorting in State Elementary School 19 students in Bengkulu City</w:t>
      </w:r>
      <w:r w:rsidR="0077097F" w:rsidRPr="0077097F">
        <w:rPr>
          <w:rFonts w:ascii="Times New Roman" w:hAnsi="Times New Roman"/>
          <w:sz w:val="24"/>
          <w:szCs w:val="24"/>
        </w:rPr>
        <w:t>”</w:t>
      </w:r>
    </w:p>
    <w:p w:rsidR="008D5CA8" w:rsidRDefault="008D5CA8" w:rsidP="000C5DB0">
      <w:pPr>
        <w:spacing w:after="0"/>
        <w:jc w:val="both"/>
        <w:rPr>
          <w:rFonts w:ascii="Times New Roman" w:hAnsi="Times New Roman"/>
          <w:b/>
          <w:sz w:val="24"/>
          <w:szCs w:val="24"/>
        </w:rPr>
      </w:pPr>
    </w:p>
    <w:p w:rsidR="006C1A4B" w:rsidRPr="006C1A4B" w:rsidRDefault="006C1A4B" w:rsidP="000C5DB0">
      <w:pPr>
        <w:spacing w:after="0"/>
        <w:jc w:val="both"/>
        <w:rPr>
          <w:rFonts w:ascii="Times New Roman" w:hAnsi="Times New Roman"/>
          <w:b/>
          <w:sz w:val="24"/>
          <w:szCs w:val="24"/>
        </w:rPr>
      </w:pPr>
      <w:r w:rsidRPr="006C1A4B">
        <w:rPr>
          <w:rFonts w:ascii="Times New Roman" w:hAnsi="Times New Roman"/>
          <w:b/>
          <w:sz w:val="24"/>
          <w:szCs w:val="24"/>
        </w:rPr>
        <w:t>METHOD</w:t>
      </w:r>
    </w:p>
    <w:p w:rsidR="00516734" w:rsidRDefault="006C1A4B" w:rsidP="000C5DB0">
      <w:pPr>
        <w:spacing w:after="0"/>
        <w:jc w:val="both"/>
        <w:rPr>
          <w:rFonts w:ascii="Times New Roman" w:hAnsi="Times New Roman"/>
          <w:sz w:val="24"/>
          <w:szCs w:val="24"/>
        </w:rPr>
      </w:pPr>
      <w:r w:rsidRPr="006C1A4B">
        <w:rPr>
          <w:rFonts w:ascii="Times New Roman" w:hAnsi="Times New Roman"/>
          <w:b/>
          <w:sz w:val="24"/>
          <w:szCs w:val="24"/>
        </w:rPr>
        <w:t xml:space="preserve">        </w:t>
      </w:r>
      <w:r w:rsidRPr="006C1A4B">
        <w:rPr>
          <w:rFonts w:ascii="Times New Roman" w:hAnsi="Times New Roman"/>
          <w:sz w:val="24"/>
          <w:szCs w:val="24"/>
        </w:rPr>
        <w:t>This research is a quasi-experimental study. The quasi experiment research method is a study used to determine whether or not there is a result of "something" imposed on the subject under study by looking for the influence of certain behaviors on others under controlled conditions. (Sugiyono, 2012</w:t>
      </w:r>
      <w:r w:rsidR="0077097F" w:rsidRPr="006C1A4B">
        <w:rPr>
          <w:rFonts w:ascii="Times New Roman" w:hAnsi="Times New Roman"/>
          <w:sz w:val="24"/>
          <w:szCs w:val="24"/>
        </w:rPr>
        <w:t>)</w:t>
      </w:r>
      <w:r w:rsidR="00186D32" w:rsidRPr="006C1A4B">
        <w:rPr>
          <w:rFonts w:ascii="Times New Roman" w:hAnsi="Times New Roman"/>
          <w:sz w:val="24"/>
          <w:szCs w:val="24"/>
        </w:rPr>
        <w:t>.</w:t>
      </w:r>
    </w:p>
    <w:p w:rsidR="00BC6E7B" w:rsidRPr="006C1A4B" w:rsidRDefault="00BC6E7B" w:rsidP="00550B09">
      <w:pPr>
        <w:jc w:val="both"/>
        <w:rPr>
          <w:rFonts w:ascii="Times New Roman" w:hAnsi="Times New Roman"/>
          <w:sz w:val="28"/>
          <w:szCs w:val="24"/>
          <w:lang w:val="en-US"/>
        </w:rPr>
        <w:sectPr w:rsidR="00BC6E7B" w:rsidRPr="006C1A4B" w:rsidSect="008D5CA8">
          <w:type w:val="continuous"/>
          <w:pgSz w:w="11906" w:h="16838"/>
          <w:pgMar w:top="1440" w:right="1440" w:bottom="1440" w:left="1440" w:header="708" w:footer="708" w:gutter="0"/>
          <w:cols w:num="2" w:space="708"/>
          <w:docGrid w:linePitch="360"/>
        </w:sectPr>
      </w:pPr>
    </w:p>
    <w:p w:rsidR="008D5CA8" w:rsidRDefault="008D5CA8" w:rsidP="000C5DB0">
      <w:pPr>
        <w:spacing w:after="0"/>
        <w:jc w:val="both"/>
        <w:rPr>
          <w:rFonts w:ascii="Times New Roman" w:hAnsi="Times New Roman"/>
          <w:b/>
          <w:sz w:val="24"/>
          <w:szCs w:val="24"/>
        </w:rPr>
        <w:sectPr w:rsidR="008D5CA8" w:rsidSect="00BC6E7B">
          <w:type w:val="continuous"/>
          <w:pgSz w:w="11906" w:h="16838"/>
          <w:pgMar w:top="1440" w:right="1440" w:bottom="1440" w:left="1440" w:header="708" w:footer="708" w:gutter="0"/>
          <w:cols w:space="708"/>
          <w:docGrid w:linePitch="360"/>
        </w:sectPr>
      </w:pPr>
    </w:p>
    <w:p w:rsidR="0010494B" w:rsidRDefault="006C1A4B" w:rsidP="000C5DB0">
      <w:pPr>
        <w:spacing w:after="0"/>
        <w:jc w:val="both"/>
        <w:rPr>
          <w:rFonts w:ascii="Times New Roman" w:hAnsi="Times New Roman"/>
          <w:b/>
          <w:sz w:val="24"/>
          <w:szCs w:val="24"/>
        </w:rPr>
      </w:pPr>
      <w:r w:rsidRPr="006C1A4B">
        <w:rPr>
          <w:rFonts w:ascii="Times New Roman" w:hAnsi="Times New Roman"/>
          <w:b/>
          <w:sz w:val="24"/>
          <w:szCs w:val="24"/>
        </w:rPr>
        <w:t>RESULTS</w:t>
      </w:r>
    </w:p>
    <w:p w:rsidR="000C5DB0" w:rsidRPr="000C5DB0" w:rsidRDefault="000C5DB0" w:rsidP="000C5DB0">
      <w:pPr>
        <w:spacing w:after="0"/>
        <w:jc w:val="both"/>
        <w:rPr>
          <w:rFonts w:ascii="Times New Roman" w:hAnsi="Times New Roman"/>
          <w:b/>
          <w:sz w:val="24"/>
          <w:szCs w:val="24"/>
        </w:rPr>
      </w:pPr>
      <w:r w:rsidRPr="0010494B">
        <w:rPr>
          <w:rFonts w:ascii="Times New Roman" w:hAnsi="Times New Roman"/>
          <w:sz w:val="24"/>
          <w:szCs w:val="24"/>
        </w:rPr>
        <w:t>Univariate Analysis</w:t>
      </w:r>
    </w:p>
    <w:p w:rsidR="000C5DB0" w:rsidRPr="000C5DB0" w:rsidRDefault="000C5DB0" w:rsidP="000C5DB0">
      <w:pPr>
        <w:pStyle w:val="ListParagraph"/>
        <w:numPr>
          <w:ilvl w:val="0"/>
          <w:numId w:val="46"/>
        </w:numPr>
        <w:spacing w:after="0"/>
        <w:ind w:left="284" w:hanging="284"/>
        <w:jc w:val="both"/>
        <w:rPr>
          <w:rFonts w:ascii="Times New Roman" w:eastAsiaTheme="minorHAnsi" w:hAnsi="Times New Roman"/>
          <w:b/>
          <w:sz w:val="24"/>
          <w:szCs w:val="24"/>
        </w:rPr>
      </w:pPr>
      <w:r w:rsidRPr="000C5DB0">
        <w:rPr>
          <w:rFonts w:ascii="Times New Roman" w:hAnsi="Times New Roman"/>
          <w:sz w:val="24"/>
          <w:szCs w:val="24"/>
        </w:rPr>
        <w:t>Knowledge of 19 Bengkulu Elementary School Elementary Students Before And After The Waste Visualization Education Is Given Using Audio Visual.</w:t>
      </w:r>
    </w:p>
    <w:p w:rsidR="0010494B" w:rsidRPr="008D5CA8" w:rsidRDefault="0010494B" w:rsidP="000C5DB0">
      <w:pPr>
        <w:spacing w:after="0"/>
        <w:jc w:val="center"/>
        <w:rPr>
          <w:rFonts w:ascii="Times New Roman" w:eastAsiaTheme="minorHAnsi" w:hAnsi="Times New Roman"/>
          <w:bCs/>
          <w:sz w:val="24"/>
          <w:szCs w:val="24"/>
        </w:rPr>
      </w:pPr>
      <w:r w:rsidRPr="008D5CA8">
        <w:rPr>
          <w:rFonts w:ascii="Times New Roman" w:eastAsiaTheme="minorHAnsi" w:hAnsi="Times New Roman"/>
          <w:bCs/>
          <w:sz w:val="24"/>
          <w:szCs w:val="24"/>
        </w:rPr>
        <w:t>Table 1</w:t>
      </w:r>
    </w:p>
    <w:p w:rsidR="0077097F" w:rsidRPr="008D5CA8" w:rsidRDefault="0010494B" w:rsidP="000C5DB0">
      <w:pPr>
        <w:spacing w:after="0"/>
        <w:jc w:val="center"/>
        <w:rPr>
          <w:rFonts w:ascii="Times New Roman" w:eastAsiaTheme="minorHAnsi" w:hAnsi="Times New Roman"/>
          <w:bCs/>
          <w:sz w:val="24"/>
          <w:szCs w:val="24"/>
        </w:rPr>
      </w:pPr>
      <w:r w:rsidRPr="008D5CA8">
        <w:rPr>
          <w:rFonts w:ascii="Times New Roman" w:eastAsiaTheme="minorHAnsi" w:hAnsi="Times New Roman"/>
          <w:bCs/>
          <w:sz w:val="24"/>
          <w:szCs w:val="24"/>
        </w:rPr>
        <w:t>Frequency Distribution of Elementary School Students 19 Bengkulu City Before Providing Education Using Audio Visual About Waste</w:t>
      </w:r>
    </w:p>
    <w:tbl>
      <w:tblPr>
        <w:tblStyle w:val="TableGrid"/>
        <w:tblW w:w="7620" w:type="dxa"/>
        <w:tblInd w:w="732" w:type="dxa"/>
        <w:tblBorders>
          <w:left w:val="none" w:sz="0" w:space="0" w:color="auto"/>
          <w:right w:val="none" w:sz="0" w:space="0" w:color="auto"/>
          <w:insideV w:val="none" w:sz="0" w:space="0" w:color="auto"/>
        </w:tblBorders>
        <w:tblLook w:val="04A0" w:firstRow="1" w:lastRow="0" w:firstColumn="1" w:lastColumn="0" w:noHBand="0" w:noVBand="1"/>
      </w:tblPr>
      <w:tblGrid>
        <w:gridCol w:w="3793"/>
        <w:gridCol w:w="1843"/>
        <w:gridCol w:w="1984"/>
      </w:tblGrid>
      <w:tr w:rsidR="0077097F" w:rsidRPr="0077097F" w:rsidTr="001C5F5D">
        <w:tc>
          <w:tcPr>
            <w:tcW w:w="3793" w:type="dxa"/>
          </w:tcPr>
          <w:p w:rsidR="0077097F" w:rsidRPr="0077097F" w:rsidRDefault="0010494B" w:rsidP="000C5DB0">
            <w:pPr>
              <w:jc w:val="both"/>
              <w:rPr>
                <w:rFonts w:ascii="Times New Roman" w:eastAsiaTheme="minorHAnsi" w:hAnsi="Times New Roman"/>
                <w:b/>
                <w:szCs w:val="24"/>
              </w:rPr>
            </w:pPr>
            <w:r w:rsidRPr="0010494B">
              <w:rPr>
                <w:rFonts w:ascii="Times New Roman" w:eastAsiaTheme="minorHAnsi" w:hAnsi="Times New Roman"/>
                <w:b/>
                <w:szCs w:val="24"/>
              </w:rPr>
              <w:t>Student Knowledge Before Being Given Education</w:t>
            </w:r>
          </w:p>
        </w:tc>
        <w:tc>
          <w:tcPr>
            <w:tcW w:w="1843" w:type="dxa"/>
          </w:tcPr>
          <w:p w:rsidR="0077097F" w:rsidRPr="0077097F" w:rsidRDefault="0010494B" w:rsidP="000C5DB0">
            <w:pPr>
              <w:jc w:val="both"/>
              <w:rPr>
                <w:rFonts w:ascii="Times New Roman" w:eastAsiaTheme="minorHAnsi" w:hAnsi="Times New Roman"/>
                <w:b/>
                <w:szCs w:val="24"/>
              </w:rPr>
            </w:pPr>
            <w:r w:rsidRPr="0010494B">
              <w:rPr>
                <w:rFonts w:ascii="Times New Roman" w:eastAsiaTheme="minorHAnsi" w:hAnsi="Times New Roman"/>
                <w:b/>
                <w:szCs w:val="24"/>
              </w:rPr>
              <w:t>Frequency</w:t>
            </w:r>
          </w:p>
        </w:tc>
        <w:tc>
          <w:tcPr>
            <w:tcW w:w="1984" w:type="dxa"/>
          </w:tcPr>
          <w:p w:rsidR="0077097F" w:rsidRPr="0077097F" w:rsidRDefault="0010494B" w:rsidP="000C5DB0">
            <w:pPr>
              <w:jc w:val="both"/>
              <w:rPr>
                <w:rFonts w:ascii="Times New Roman" w:eastAsiaTheme="minorHAnsi" w:hAnsi="Times New Roman"/>
                <w:b/>
                <w:szCs w:val="24"/>
              </w:rPr>
            </w:pPr>
            <w:r w:rsidRPr="0010494B">
              <w:rPr>
                <w:rFonts w:ascii="Times New Roman" w:eastAsiaTheme="minorHAnsi" w:hAnsi="Times New Roman"/>
                <w:b/>
                <w:szCs w:val="24"/>
              </w:rPr>
              <w:t>Percentage</w:t>
            </w:r>
            <w:r w:rsidR="0077097F" w:rsidRPr="0077097F">
              <w:rPr>
                <w:rFonts w:ascii="Times New Roman" w:eastAsiaTheme="minorHAnsi" w:hAnsi="Times New Roman"/>
                <w:b/>
                <w:szCs w:val="24"/>
              </w:rPr>
              <w:t xml:space="preserve"> %</w:t>
            </w:r>
          </w:p>
        </w:tc>
      </w:tr>
      <w:tr w:rsidR="0077097F" w:rsidRPr="0077097F" w:rsidTr="001C5F5D">
        <w:tc>
          <w:tcPr>
            <w:tcW w:w="3793" w:type="dxa"/>
            <w:vAlign w:val="center"/>
          </w:tcPr>
          <w:p w:rsidR="0077097F" w:rsidRPr="0077097F" w:rsidRDefault="0010494B" w:rsidP="000C5DB0">
            <w:pPr>
              <w:jc w:val="both"/>
              <w:rPr>
                <w:rFonts w:ascii="Times New Roman" w:eastAsiaTheme="minorHAnsi" w:hAnsi="Times New Roman"/>
                <w:szCs w:val="24"/>
              </w:rPr>
            </w:pPr>
            <w:r w:rsidRPr="0010494B">
              <w:rPr>
                <w:rFonts w:ascii="Times New Roman" w:eastAsiaTheme="minorHAnsi" w:hAnsi="Times New Roman"/>
                <w:szCs w:val="24"/>
              </w:rPr>
              <w:t>Less</w:t>
            </w:r>
          </w:p>
        </w:tc>
        <w:tc>
          <w:tcPr>
            <w:tcW w:w="1843" w:type="dxa"/>
          </w:tcPr>
          <w:p w:rsidR="0077097F" w:rsidRPr="0077097F" w:rsidRDefault="0077097F" w:rsidP="000C5DB0">
            <w:pPr>
              <w:jc w:val="both"/>
              <w:rPr>
                <w:rFonts w:ascii="Times New Roman" w:eastAsiaTheme="minorHAnsi" w:hAnsi="Times New Roman"/>
                <w:szCs w:val="24"/>
              </w:rPr>
            </w:pPr>
            <w:r w:rsidRPr="0077097F">
              <w:rPr>
                <w:rFonts w:ascii="Times New Roman" w:eastAsiaTheme="minorHAnsi" w:hAnsi="Times New Roman"/>
                <w:szCs w:val="24"/>
              </w:rPr>
              <w:t>51</w:t>
            </w:r>
          </w:p>
        </w:tc>
        <w:tc>
          <w:tcPr>
            <w:tcW w:w="1984" w:type="dxa"/>
          </w:tcPr>
          <w:p w:rsidR="0077097F" w:rsidRPr="0077097F" w:rsidRDefault="0077097F" w:rsidP="000C5DB0">
            <w:pPr>
              <w:jc w:val="both"/>
              <w:rPr>
                <w:rFonts w:ascii="Times New Roman" w:eastAsiaTheme="minorHAnsi" w:hAnsi="Times New Roman"/>
                <w:szCs w:val="24"/>
              </w:rPr>
            </w:pPr>
            <w:r w:rsidRPr="0077097F">
              <w:rPr>
                <w:rFonts w:ascii="Times New Roman" w:eastAsiaTheme="minorHAnsi" w:hAnsi="Times New Roman"/>
                <w:szCs w:val="24"/>
              </w:rPr>
              <w:t>54%</w:t>
            </w:r>
          </w:p>
        </w:tc>
      </w:tr>
      <w:tr w:rsidR="0077097F" w:rsidRPr="0077097F" w:rsidTr="001C5F5D">
        <w:tc>
          <w:tcPr>
            <w:tcW w:w="3793" w:type="dxa"/>
            <w:vAlign w:val="center"/>
          </w:tcPr>
          <w:p w:rsidR="0077097F" w:rsidRPr="0077097F" w:rsidRDefault="0010494B" w:rsidP="000C5DB0">
            <w:pPr>
              <w:jc w:val="both"/>
              <w:rPr>
                <w:rFonts w:ascii="Times New Roman" w:eastAsiaTheme="minorHAnsi" w:hAnsi="Times New Roman"/>
                <w:szCs w:val="24"/>
              </w:rPr>
            </w:pPr>
            <w:r w:rsidRPr="0010494B">
              <w:rPr>
                <w:rFonts w:ascii="Times New Roman" w:eastAsiaTheme="minorHAnsi" w:hAnsi="Times New Roman"/>
                <w:szCs w:val="24"/>
              </w:rPr>
              <w:t>Enough</w:t>
            </w:r>
          </w:p>
        </w:tc>
        <w:tc>
          <w:tcPr>
            <w:tcW w:w="1843" w:type="dxa"/>
          </w:tcPr>
          <w:p w:rsidR="0077097F" w:rsidRPr="0077097F" w:rsidRDefault="0077097F" w:rsidP="000C5DB0">
            <w:pPr>
              <w:jc w:val="both"/>
              <w:rPr>
                <w:rFonts w:ascii="Times New Roman" w:eastAsiaTheme="minorHAnsi" w:hAnsi="Times New Roman"/>
                <w:szCs w:val="24"/>
              </w:rPr>
            </w:pPr>
            <w:r w:rsidRPr="0077097F">
              <w:rPr>
                <w:rFonts w:ascii="Times New Roman" w:eastAsiaTheme="minorHAnsi" w:hAnsi="Times New Roman"/>
                <w:szCs w:val="24"/>
              </w:rPr>
              <w:t>27</w:t>
            </w:r>
          </w:p>
        </w:tc>
        <w:tc>
          <w:tcPr>
            <w:tcW w:w="1984" w:type="dxa"/>
          </w:tcPr>
          <w:p w:rsidR="0077097F" w:rsidRPr="0077097F" w:rsidRDefault="0077097F" w:rsidP="000C5DB0">
            <w:pPr>
              <w:jc w:val="both"/>
              <w:rPr>
                <w:rFonts w:ascii="Times New Roman" w:eastAsiaTheme="minorHAnsi" w:hAnsi="Times New Roman"/>
                <w:szCs w:val="24"/>
              </w:rPr>
            </w:pPr>
            <w:r w:rsidRPr="0077097F">
              <w:rPr>
                <w:rFonts w:ascii="Times New Roman" w:eastAsiaTheme="minorHAnsi" w:hAnsi="Times New Roman"/>
                <w:szCs w:val="24"/>
              </w:rPr>
              <w:t>28%</w:t>
            </w:r>
          </w:p>
        </w:tc>
      </w:tr>
      <w:tr w:rsidR="0077097F" w:rsidRPr="0077097F" w:rsidTr="001C5F5D">
        <w:tc>
          <w:tcPr>
            <w:tcW w:w="3793" w:type="dxa"/>
            <w:vAlign w:val="center"/>
          </w:tcPr>
          <w:p w:rsidR="0077097F" w:rsidRPr="0077097F" w:rsidRDefault="0010494B" w:rsidP="000C5DB0">
            <w:pPr>
              <w:jc w:val="both"/>
              <w:rPr>
                <w:rFonts w:ascii="Times New Roman" w:eastAsiaTheme="minorHAnsi" w:hAnsi="Times New Roman"/>
                <w:szCs w:val="24"/>
              </w:rPr>
            </w:pPr>
            <w:r w:rsidRPr="0010494B">
              <w:rPr>
                <w:rFonts w:ascii="Times New Roman" w:eastAsiaTheme="minorHAnsi" w:hAnsi="Times New Roman"/>
                <w:szCs w:val="24"/>
              </w:rPr>
              <w:lastRenderedPageBreak/>
              <w:t>Well</w:t>
            </w:r>
          </w:p>
        </w:tc>
        <w:tc>
          <w:tcPr>
            <w:tcW w:w="1843" w:type="dxa"/>
          </w:tcPr>
          <w:p w:rsidR="0077097F" w:rsidRPr="0077097F" w:rsidRDefault="0077097F" w:rsidP="000C5DB0">
            <w:pPr>
              <w:jc w:val="both"/>
              <w:rPr>
                <w:rFonts w:ascii="Times New Roman" w:eastAsiaTheme="minorHAnsi" w:hAnsi="Times New Roman"/>
                <w:szCs w:val="24"/>
              </w:rPr>
            </w:pPr>
            <w:r w:rsidRPr="0077097F">
              <w:rPr>
                <w:rFonts w:ascii="Times New Roman" w:eastAsiaTheme="minorHAnsi" w:hAnsi="Times New Roman"/>
                <w:szCs w:val="24"/>
              </w:rPr>
              <w:t>17</w:t>
            </w:r>
          </w:p>
        </w:tc>
        <w:tc>
          <w:tcPr>
            <w:tcW w:w="1984" w:type="dxa"/>
          </w:tcPr>
          <w:p w:rsidR="0077097F" w:rsidRPr="0077097F" w:rsidRDefault="0077097F" w:rsidP="000C5DB0">
            <w:pPr>
              <w:jc w:val="both"/>
              <w:rPr>
                <w:rFonts w:ascii="Times New Roman" w:eastAsiaTheme="minorHAnsi" w:hAnsi="Times New Roman"/>
                <w:szCs w:val="24"/>
              </w:rPr>
            </w:pPr>
            <w:r w:rsidRPr="0077097F">
              <w:rPr>
                <w:rFonts w:ascii="Times New Roman" w:eastAsiaTheme="minorHAnsi" w:hAnsi="Times New Roman"/>
                <w:szCs w:val="24"/>
              </w:rPr>
              <w:t>18%</w:t>
            </w:r>
          </w:p>
        </w:tc>
      </w:tr>
      <w:tr w:rsidR="0077097F" w:rsidRPr="0077097F" w:rsidTr="001C5F5D">
        <w:tc>
          <w:tcPr>
            <w:tcW w:w="3793" w:type="dxa"/>
            <w:vAlign w:val="center"/>
          </w:tcPr>
          <w:p w:rsidR="0077097F" w:rsidRPr="0077097F" w:rsidRDefault="0077097F" w:rsidP="000C5DB0">
            <w:pPr>
              <w:jc w:val="both"/>
              <w:rPr>
                <w:rFonts w:ascii="Times New Roman" w:eastAsiaTheme="minorHAnsi" w:hAnsi="Times New Roman"/>
                <w:szCs w:val="24"/>
              </w:rPr>
            </w:pPr>
            <w:r w:rsidRPr="0077097F">
              <w:rPr>
                <w:rFonts w:ascii="Times New Roman" w:eastAsiaTheme="minorHAnsi" w:hAnsi="Times New Roman"/>
                <w:szCs w:val="24"/>
              </w:rPr>
              <w:t>Total</w:t>
            </w:r>
          </w:p>
        </w:tc>
        <w:tc>
          <w:tcPr>
            <w:tcW w:w="1843" w:type="dxa"/>
          </w:tcPr>
          <w:p w:rsidR="0077097F" w:rsidRPr="0077097F" w:rsidRDefault="0077097F" w:rsidP="000C5DB0">
            <w:pPr>
              <w:jc w:val="both"/>
              <w:rPr>
                <w:rFonts w:ascii="Times New Roman" w:eastAsiaTheme="minorHAnsi" w:hAnsi="Times New Roman"/>
                <w:szCs w:val="24"/>
              </w:rPr>
            </w:pPr>
            <w:r w:rsidRPr="0077097F">
              <w:rPr>
                <w:rFonts w:ascii="Times New Roman" w:eastAsiaTheme="minorHAnsi" w:hAnsi="Times New Roman"/>
                <w:szCs w:val="24"/>
              </w:rPr>
              <w:t>95</w:t>
            </w:r>
          </w:p>
        </w:tc>
        <w:tc>
          <w:tcPr>
            <w:tcW w:w="1984" w:type="dxa"/>
          </w:tcPr>
          <w:p w:rsidR="0077097F" w:rsidRPr="0077097F" w:rsidRDefault="0077097F" w:rsidP="000C5DB0">
            <w:pPr>
              <w:jc w:val="both"/>
              <w:rPr>
                <w:rFonts w:ascii="Times New Roman" w:eastAsiaTheme="minorHAnsi" w:hAnsi="Times New Roman"/>
                <w:szCs w:val="24"/>
              </w:rPr>
            </w:pPr>
            <w:r w:rsidRPr="0077097F">
              <w:rPr>
                <w:rFonts w:ascii="Times New Roman" w:eastAsiaTheme="minorHAnsi" w:hAnsi="Times New Roman"/>
                <w:szCs w:val="24"/>
              </w:rPr>
              <w:t>100%</w:t>
            </w:r>
          </w:p>
        </w:tc>
      </w:tr>
    </w:tbl>
    <w:p w:rsidR="008D5CA8" w:rsidRDefault="008D5CA8" w:rsidP="000C5DB0">
      <w:pPr>
        <w:spacing w:after="0"/>
        <w:ind w:left="426" w:firstLine="294"/>
        <w:jc w:val="both"/>
        <w:rPr>
          <w:rFonts w:ascii="Times New Roman" w:hAnsi="Times New Roman"/>
          <w:sz w:val="24"/>
          <w:szCs w:val="24"/>
        </w:rPr>
        <w:sectPr w:rsidR="008D5CA8" w:rsidSect="00BC6E7B">
          <w:type w:val="continuous"/>
          <w:pgSz w:w="11906" w:h="16838"/>
          <w:pgMar w:top="1440" w:right="1440" w:bottom="1440" w:left="1440" w:header="708" w:footer="708" w:gutter="0"/>
          <w:cols w:space="708"/>
          <w:docGrid w:linePitch="360"/>
        </w:sectPr>
      </w:pPr>
    </w:p>
    <w:p w:rsidR="000A64FC" w:rsidRPr="0010494B" w:rsidRDefault="0010494B" w:rsidP="000C5DB0">
      <w:pPr>
        <w:spacing w:after="0"/>
        <w:ind w:left="426" w:firstLine="294"/>
        <w:jc w:val="both"/>
        <w:rPr>
          <w:rFonts w:ascii="Times New Roman" w:hAnsi="Times New Roman"/>
          <w:b/>
          <w:sz w:val="24"/>
          <w:szCs w:val="24"/>
          <w:lang w:val="en-US"/>
        </w:rPr>
      </w:pPr>
      <w:r w:rsidRPr="0010494B">
        <w:rPr>
          <w:rFonts w:ascii="Times New Roman" w:hAnsi="Times New Roman"/>
          <w:sz w:val="24"/>
          <w:szCs w:val="24"/>
        </w:rPr>
        <w:t xml:space="preserve">Based on table 4.1, it can be seen that from the 95 samples that became respondents, the results obtained from </w:t>
      </w:r>
      <w:r w:rsidRPr="0010494B">
        <w:rPr>
          <w:rFonts w:ascii="Times New Roman" w:hAnsi="Times New Roman"/>
          <w:sz w:val="24"/>
          <w:szCs w:val="24"/>
        </w:rPr>
        <w:t>the knowledge of students more than a part of which have good knowledge, namely the percentage (18%)</w:t>
      </w:r>
    </w:p>
    <w:p w:rsidR="008D5CA8" w:rsidRDefault="008D5CA8" w:rsidP="00550B09">
      <w:pPr>
        <w:spacing w:after="0"/>
        <w:ind w:left="426"/>
        <w:jc w:val="both"/>
        <w:rPr>
          <w:rFonts w:ascii="Times New Roman" w:hAnsi="Times New Roman"/>
          <w:bCs/>
          <w:sz w:val="24"/>
          <w:szCs w:val="24"/>
        </w:rPr>
        <w:sectPr w:rsidR="008D5CA8" w:rsidSect="008D5CA8">
          <w:type w:val="continuous"/>
          <w:pgSz w:w="11906" w:h="16838"/>
          <w:pgMar w:top="1440" w:right="1440" w:bottom="1440" w:left="1440" w:header="708" w:footer="708" w:gutter="0"/>
          <w:cols w:num="2" w:space="708"/>
          <w:docGrid w:linePitch="360"/>
        </w:sectPr>
      </w:pPr>
    </w:p>
    <w:p w:rsidR="000A64FC" w:rsidRPr="008D5CA8" w:rsidRDefault="000A64FC" w:rsidP="00550B09">
      <w:pPr>
        <w:spacing w:after="0"/>
        <w:ind w:left="426"/>
        <w:jc w:val="both"/>
        <w:rPr>
          <w:rFonts w:ascii="Times New Roman" w:hAnsi="Times New Roman"/>
          <w:bCs/>
          <w:sz w:val="24"/>
          <w:szCs w:val="24"/>
        </w:rPr>
      </w:pPr>
    </w:p>
    <w:p w:rsidR="000C5DB0" w:rsidRPr="008D5CA8" w:rsidRDefault="0077097F" w:rsidP="000C5DB0">
      <w:pPr>
        <w:spacing w:after="0"/>
        <w:jc w:val="center"/>
        <w:rPr>
          <w:rFonts w:ascii="Times New Roman" w:hAnsi="Times New Roman"/>
          <w:bCs/>
          <w:sz w:val="24"/>
          <w:szCs w:val="24"/>
        </w:rPr>
      </w:pPr>
      <w:r w:rsidRPr="008D5CA8">
        <w:rPr>
          <w:rFonts w:ascii="Times New Roman" w:hAnsi="Times New Roman"/>
          <w:bCs/>
          <w:sz w:val="24"/>
          <w:szCs w:val="24"/>
        </w:rPr>
        <w:t>Tabel 2</w:t>
      </w:r>
    </w:p>
    <w:p w:rsidR="0077097F" w:rsidRPr="008D5CA8" w:rsidRDefault="0077097F" w:rsidP="000C5DB0">
      <w:pPr>
        <w:spacing w:after="0"/>
        <w:jc w:val="center"/>
        <w:rPr>
          <w:rFonts w:ascii="Times New Roman" w:hAnsi="Times New Roman"/>
          <w:bCs/>
          <w:sz w:val="24"/>
          <w:szCs w:val="24"/>
        </w:rPr>
      </w:pPr>
      <w:r w:rsidRPr="008D5CA8">
        <w:rPr>
          <w:rFonts w:ascii="Times New Roman" w:hAnsi="Times New Roman"/>
          <w:bCs/>
          <w:sz w:val="24"/>
          <w:szCs w:val="24"/>
        </w:rPr>
        <w:t xml:space="preserve">Distribusi Frekuensi Pengetahuan Siswa SDN 19 Kota Bengkulu </w:t>
      </w:r>
      <w:r w:rsidR="00BC6E7B" w:rsidRPr="008D5CA8">
        <w:rPr>
          <w:rFonts w:ascii="Times New Roman" w:hAnsi="Times New Roman"/>
          <w:bCs/>
          <w:sz w:val="24"/>
          <w:szCs w:val="24"/>
        </w:rPr>
        <w:t>Aftar</w:t>
      </w:r>
      <w:r w:rsidR="00BC6E7B" w:rsidRPr="008D5CA8">
        <w:rPr>
          <w:rFonts w:ascii="Times New Roman" w:eastAsiaTheme="minorHAnsi" w:hAnsi="Times New Roman"/>
          <w:bCs/>
          <w:sz w:val="24"/>
          <w:szCs w:val="24"/>
        </w:rPr>
        <w:t xml:space="preserve"> Providing Education Using Audio Visual About Waste</w:t>
      </w:r>
    </w:p>
    <w:tbl>
      <w:tblPr>
        <w:tblStyle w:val="TableGrid"/>
        <w:tblW w:w="7620" w:type="dxa"/>
        <w:tblInd w:w="732" w:type="dxa"/>
        <w:tblBorders>
          <w:left w:val="none" w:sz="0" w:space="0" w:color="auto"/>
          <w:right w:val="none" w:sz="0" w:space="0" w:color="auto"/>
          <w:insideV w:val="none" w:sz="0" w:space="0" w:color="auto"/>
        </w:tblBorders>
        <w:tblLook w:val="04A0" w:firstRow="1" w:lastRow="0" w:firstColumn="1" w:lastColumn="0" w:noHBand="0" w:noVBand="1"/>
      </w:tblPr>
      <w:tblGrid>
        <w:gridCol w:w="3793"/>
        <w:gridCol w:w="1843"/>
        <w:gridCol w:w="1984"/>
      </w:tblGrid>
      <w:tr w:rsidR="0010494B" w:rsidRPr="009B0746" w:rsidTr="0010494B">
        <w:tc>
          <w:tcPr>
            <w:tcW w:w="3793" w:type="dxa"/>
          </w:tcPr>
          <w:p w:rsidR="0010494B" w:rsidRPr="0077097F" w:rsidRDefault="0010494B" w:rsidP="000C5DB0">
            <w:pPr>
              <w:jc w:val="both"/>
              <w:rPr>
                <w:rFonts w:ascii="Times New Roman" w:eastAsiaTheme="minorHAnsi" w:hAnsi="Times New Roman"/>
                <w:b/>
                <w:szCs w:val="24"/>
              </w:rPr>
            </w:pPr>
            <w:r w:rsidRPr="0010494B">
              <w:rPr>
                <w:rFonts w:ascii="Times New Roman" w:eastAsiaTheme="minorHAnsi" w:hAnsi="Times New Roman"/>
                <w:b/>
                <w:szCs w:val="24"/>
              </w:rPr>
              <w:t>Student Knowledge Before Being Given Education</w:t>
            </w:r>
          </w:p>
        </w:tc>
        <w:tc>
          <w:tcPr>
            <w:tcW w:w="1843" w:type="dxa"/>
          </w:tcPr>
          <w:p w:rsidR="0010494B" w:rsidRPr="0077097F" w:rsidRDefault="0010494B" w:rsidP="000C5DB0">
            <w:pPr>
              <w:jc w:val="both"/>
              <w:rPr>
                <w:rFonts w:ascii="Times New Roman" w:eastAsiaTheme="minorHAnsi" w:hAnsi="Times New Roman"/>
                <w:b/>
                <w:szCs w:val="24"/>
              </w:rPr>
            </w:pPr>
            <w:r w:rsidRPr="0010494B">
              <w:rPr>
                <w:rFonts w:ascii="Times New Roman" w:eastAsiaTheme="minorHAnsi" w:hAnsi="Times New Roman"/>
                <w:b/>
                <w:szCs w:val="24"/>
              </w:rPr>
              <w:t>Frequency</w:t>
            </w:r>
          </w:p>
        </w:tc>
        <w:tc>
          <w:tcPr>
            <w:tcW w:w="1984" w:type="dxa"/>
          </w:tcPr>
          <w:p w:rsidR="0010494B" w:rsidRPr="0077097F" w:rsidRDefault="0010494B" w:rsidP="000C5DB0">
            <w:pPr>
              <w:jc w:val="both"/>
              <w:rPr>
                <w:rFonts w:ascii="Times New Roman" w:eastAsiaTheme="minorHAnsi" w:hAnsi="Times New Roman"/>
                <w:b/>
                <w:szCs w:val="24"/>
              </w:rPr>
            </w:pPr>
            <w:r w:rsidRPr="0010494B">
              <w:rPr>
                <w:rFonts w:ascii="Times New Roman" w:eastAsiaTheme="minorHAnsi" w:hAnsi="Times New Roman"/>
                <w:b/>
                <w:szCs w:val="24"/>
              </w:rPr>
              <w:t>Percentage</w:t>
            </w:r>
            <w:r w:rsidRPr="0077097F">
              <w:rPr>
                <w:rFonts w:ascii="Times New Roman" w:eastAsiaTheme="minorHAnsi" w:hAnsi="Times New Roman"/>
                <w:b/>
                <w:szCs w:val="24"/>
              </w:rPr>
              <w:t xml:space="preserve"> %</w:t>
            </w:r>
          </w:p>
        </w:tc>
      </w:tr>
      <w:tr w:rsidR="0010494B" w:rsidTr="0010494B">
        <w:trPr>
          <w:trHeight w:val="70"/>
        </w:trPr>
        <w:tc>
          <w:tcPr>
            <w:tcW w:w="3793" w:type="dxa"/>
            <w:vAlign w:val="center"/>
          </w:tcPr>
          <w:p w:rsidR="0010494B" w:rsidRPr="0077097F" w:rsidRDefault="0010494B" w:rsidP="000C5DB0">
            <w:pPr>
              <w:jc w:val="both"/>
              <w:rPr>
                <w:rFonts w:ascii="Times New Roman" w:eastAsiaTheme="minorHAnsi" w:hAnsi="Times New Roman"/>
                <w:szCs w:val="24"/>
              </w:rPr>
            </w:pPr>
            <w:r w:rsidRPr="0010494B">
              <w:rPr>
                <w:rFonts w:ascii="Times New Roman" w:eastAsiaTheme="minorHAnsi" w:hAnsi="Times New Roman"/>
                <w:szCs w:val="24"/>
              </w:rPr>
              <w:t>Less</w:t>
            </w:r>
          </w:p>
        </w:tc>
        <w:tc>
          <w:tcPr>
            <w:tcW w:w="1843" w:type="dxa"/>
          </w:tcPr>
          <w:p w:rsidR="0010494B" w:rsidRDefault="0010494B" w:rsidP="000C5DB0">
            <w:pPr>
              <w:jc w:val="both"/>
              <w:rPr>
                <w:rFonts w:ascii="Times New Roman" w:hAnsi="Times New Roman"/>
                <w:sz w:val="24"/>
                <w:szCs w:val="24"/>
              </w:rPr>
            </w:pPr>
            <w:r>
              <w:rPr>
                <w:rFonts w:ascii="Times New Roman" w:hAnsi="Times New Roman"/>
                <w:sz w:val="24"/>
                <w:szCs w:val="24"/>
              </w:rPr>
              <w:t>0</w:t>
            </w:r>
          </w:p>
        </w:tc>
        <w:tc>
          <w:tcPr>
            <w:tcW w:w="1984" w:type="dxa"/>
          </w:tcPr>
          <w:p w:rsidR="0010494B" w:rsidRDefault="0010494B" w:rsidP="000C5DB0">
            <w:pPr>
              <w:jc w:val="both"/>
              <w:rPr>
                <w:rFonts w:ascii="Times New Roman" w:hAnsi="Times New Roman"/>
                <w:sz w:val="24"/>
                <w:szCs w:val="24"/>
              </w:rPr>
            </w:pPr>
            <w:r>
              <w:rPr>
                <w:rFonts w:ascii="Times New Roman" w:hAnsi="Times New Roman"/>
                <w:sz w:val="24"/>
                <w:szCs w:val="24"/>
              </w:rPr>
              <w:t>0%</w:t>
            </w:r>
          </w:p>
        </w:tc>
      </w:tr>
      <w:tr w:rsidR="0010494B" w:rsidTr="0010494B">
        <w:tc>
          <w:tcPr>
            <w:tcW w:w="3793" w:type="dxa"/>
            <w:vAlign w:val="center"/>
          </w:tcPr>
          <w:p w:rsidR="0010494B" w:rsidRPr="0077097F" w:rsidRDefault="0010494B" w:rsidP="000C5DB0">
            <w:pPr>
              <w:jc w:val="both"/>
              <w:rPr>
                <w:rFonts w:ascii="Times New Roman" w:eastAsiaTheme="minorHAnsi" w:hAnsi="Times New Roman"/>
                <w:szCs w:val="24"/>
              </w:rPr>
            </w:pPr>
            <w:r w:rsidRPr="0010494B">
              <w:rPr>
                <w:rFonts w:ascii="Times New Roman" w:eastAsiaTheme="minorHAnsi" w:hAnsi="Times New Roman"/>
                <w:szCs w:val="24"/>
              </w:rPr>
              <w:t>Enough</w:t>
            </w:r>
          </w:p>
        </w:tc>
        <w:tc>
          <w:tcPr>
            <w:tcW w:w="1843" w:type="dxa"/>
          </w:tcPr>
          <w:p w:rsidR="0010494B" w:rsidRDefault="0010494B" w:rsidP="000C5DB0">
            <w:pPr>
              <w:jc w:val="both"/>
              <w:rPr>
                <w:rFonts w:ascii="Times New Roman" w:hAnsi="Times New Roman"/>
                <w:sz w:val="24"/>
                <w:szCs w:val="24"/>
              </w:rPr>
            </w:pPr>
            <w:r>
              <w:rPr>
                <w:rFonts w:ascii="Times New Roman" w:hAnsi="Times New Roman"/>
                <w:sz w:val="24"/>
                <w:szCs w:val="24"/>
              </w:rPr>
              <w:t>5</w:t>
            </w:r>
          </w:p>
        </w:tc>
        <w:tc>
          <w:tcPr>
            <w:tcW w:w="1984" w:type="dxa"/>
          </w:tcPr>
          <w:p w:rsidR="0010494B" w:rsidRDefault="0010494B" w:rsidP="000C5DB0">
            <w:pPr>
              <w:jc w:val="both"/>
              <w:rPr>
                <w:rFonts w:ascii="Times New Roman" w:hAnsi="Times New Roman"/>
                <w:sz w:val="24"/>
                <w:szCs w:val="24"/>
              </w:rPr>
            </w:pPr>
            <w:r>
              <w:rPr>
                <w:rFonts w:ascii="Times New Roman" w:hAnsi="Times New Roman"/>
                <w:sz w:val="24"/>
                <w:szCs w:val="24"/>
              </w:rPr>
              <w:t>5%</w:t>
            </w:r>
          </w:p>
        </w:tc>
      </w:tr>
      <w:tr w:rsidR="0010494B" w:rsidTr="0010494B">
        <w:tc>
          <w:tcPr>
            <w:tcW w:w="3793" w:type="dxa"/>
            <w:vAlign w:val="center"/>
          </w:tcPr>
          <w:p w:rsidR="0010494B" w:rsidRPr="0077097F" w:rsidRDefault="0010494B" w:rsidP="000C5DB0">
            <w:pPr>
              <w:jc w:val="both"/>
              <w:rPr>
                <w:rFonts w:ascii="Times New Roman" w:eastAsiaTheme="minorHAnsi" w:hAnsi="Times New Roman"/>
                <w:szCs w:val="24"/>
              </w:rPr>
            </w:pPr>
            <w:r w:rsidRPr="0010494B">
              <w:rPr>
                <w:rFonts w:ascii="Times New Roman" w:eastAsiaTheme="minorHAnsi" w:hAnsi="Times New Roman"/>
                <w:szCs w:val="24"/>
              </w:rPr>
              <w:t>Well</w:t>
            </w:r>
          </w:p>
        </w:tc>
        <w:tc>
          <w:tcPr>
            <w:tcW w:w="1843" w:type="dxa"/>
          </w:tcPr>
          <w:p w:rsidR="0010494B" w:rsidRDefault="0010494B" w:rsidP="000C5DB0">
            <w:pPr>
              <w:jc w:val="both"/>
              <w:rPr>
                <w:rFonts w:ascii="Times New Roman" w:hAnsi="Times New Roman"/>
                <w:sz w:val="24"/>
                <w:szCs w:val="24"/>
              </w:rPr>
            </w:pPr>
            <w:r>
              <w:rPr>
                <w:rFonts w:ascii="Times New Roman" w:hAnsi="Times New Roman"/>
                <w:sz w:val="24"/>
                <w:szCs w:val="24"/>
              </w:rPr>
              <w:t>90</w:t>
            </w:r>
          </w:p>
        </w:tc>
        <w:tc>
          <w:tcPr>
            <w:tcW w:w="1984" w:type="dxa"/>
          </w:tcPr>
          <w:p w:rsidR="0010494B" w:rsidRDefault="0010494B" w:rsidP="000C5DB0">
            <w:pPr>
              <w:jc w:val="both"/>
              <w:rPr>
                <w:rFonts w:ascii="Times New Roman" w:hAnsi="Times New Roman"/>
                <w:sz w:val="24"/>
                <w:szCs w:val="24"/>
              </w:rPr>
            </w:pPr>
            <w:r>
              <w:rPr>
                <w:rFonts w:ascii="Times New Roman" w:hAnsi="Times New Roman"/>
                <w:sz w:val="24"/>
                <w:szCs w:val="24"/>
              </w:rPr>
              <w:t>95%</w:t>
            </w:r>
          </w:p>
        </w:tc>
      </w:tr>
      <w:tr w:rsidR="0010494B" w:rsidTr="0010494B">
        <w:tc>
          <w:tcPr>
            <w:tcW w:w="3793" w:type="dxa"/>
            <w:vAlign w:val="center"/>
          </w:tcPr>
          <w:p w:rsidR="0010494B" w:rsidRPr="0077097F" w:rsidRDefault="0010494B" w:rsidP="000C5DB0">
            <w:pPr>
              <w:jc w:val="both"/>
              <w:rPr>
                <w:rFonts w:ascii="Times New Roman" w:eastAsiaTheme="minorHAnsi" w:hAnsi="Times New Roman"/>
                <w:szCs w:val="24"/>
              </w:rPr>
            </w:pPr>
            <w:r w:rsidRPr="0077097F">
              <w:rPr>
                <w:rFonts w:ascii="Times New Roman" w:eastAsiaTheme="minorHAnsi" w:hAnsi="Times New Roman"/>
                <w:szCs w:val="24"/>
              </w:rPr>
              <w:t>Total</w:t>
            </w:r>
          </w:p>
        </w:tc>
        <w:tc>
          <w:tcPr>
            <w:tcW w:w="1843" w:type="dxa"/>
          </w:tcPr>
          <w:p w:rsidR="0010494B" w:rsidRDefault="0010494B" w:rsidP="000C5DB0">
            <w:pPr>
              <w:jc w:val="both"/>
              <w:rPr>
                <w:rFonts w:ascii="Times New Roman" w:hAnsi="Times New Roman"/>
                <w:sz w:val="24"/>
                <w:szCs w:val="24"/>
              </w:rPr>
            </w:pPr>
            <w:r>
              <w:rPr>
                <w:rFonts w:ascii="Times New Roman" w:hAnsi="Times New Roman"/>
                <w:sz w:val="24"/>
                <w:szCs w:val="24"/>
              </w:rPr>
              <w:t>95</w:t>
            </w:r>
          </w:p>
        </w:tc>
        <w:tc>
          <w:tcPr>
            <w:tcW w:w="1984" w:type="dxa"/>
          </w:tcPr>
          <w:p w:rsidR="0010494B" w:rsidRDefault="0010494B" w:rsidP="000C5DB0">
            <w:pPr>
              <w:jc w:val="both"/>
              <w:rPr>
                <w:rFonts w:ascii="Times New Roman" w:hAnsi="Times New Roman"/>
                <w:sz w:val="24"/>
                <w:szCs w:val="24"/>
              </w:rPr>
            </w:pPr>
            <w:r>
              <w:rPr>
                <w:rFonts w:ascii="Times New Roman" w:hAnsi="Times New Roman"/>
                <w:sz w:val="24"/>
                <w:szCs w:val="24"/>
              </w:rPr>
              <w:t>100%</w:t>
            </w:r>
          </w:p>
        </w:tc>
      </w:tr>
    </w:tbl>
    <w:p w:rsidR="008D5CA8" w:rsidRDefault="008D5CA8" w:rsidP="000C5DB0">
      <w:pPr>
        <w:spacing w:after="0"/>
        <w:ind w:left="426" w:firstLine="294"/>
        <w:jc w:val="both"/>
        <w:rPr>
          <w:rFonts w:ascii="Times New Roman" w:hAnsi="Times New Roman"/>
          <w:sz w:val="24"/>
          <w:szCs w:val="24"/>
        </w:rPr>
        <w:sectPr w:rsidR="008D5CA8" w:rsidSect="00BC6E7B">
          <w:type w:val="continuous"/>
          <w:pgSz w:w="11906" w:h="16838"/>
          <w:pgMar w:top="1440" w:right="1440" w:bottom="1440" w:left="1440" w:header="708" w:footer="708" w:gutter="0"/>
          <w:cols w:space="708"/>
          <w:docGrid w:linePitch="360"/>
        </w:sectPr>
      </w:pPr>
    </w:p>
    <w:p w:rsidR="0010494B" w:rsidRDefault="0010494B" w:rsidP="000C5DB0">
      <w:pPr>
        <w:spacing w:after="0"/>
        <w:ind w:left="426" w:firstLine="294"/>
        <w:jc w:val="both"/>
        <w:rPr>
          <w:rFonts w:ascii="Times New Roman" w:hAnsi="Times New Roman"/>
          <w:sz w:val="24"/>
          <w:szCs w:val="24"/>
        </w:rPr>
      </w:pPr>
      <w:r w:rsidRPr="0010494B">
        <w:rPr>
          <w:rFonts w:ascii="Times New Roman" w:hAnsi="Times New Roman"/>
          <w:sz w:val="24"/>
          <w:szCs w:val="24"/>
        </w:rPr>
        <w:t xml:space="preserve">Based on table 4.2, it can be seen that from the 95 samples that were respondents obtained the results of </w:t>
      </w:r>
      <w:r w:rsidRPr="0010494B">
        <w:rPr>
          <w:rFonts w:ascii="Times New Roman" w:hAnsi="Times New Roman"/>
          <w:sz w:val="24"/>
          <w:szCs w:val="24"/>
        </w:rPr>
        <w:t>student knowledge after being given education have less knowledge, namely by a percentage (0%).</w:t>
      </w:r>
    </w:p>
    <w:p w:rsidR="008D5CA8" w:rsidRDefault="008D5CA8" w:rsidP="000C5DB0">
      <w:pPr>
        <w:spacing w:after="0"/>
        <w:ind w:left="426" w:firstLine="294"/>
        <w:jc w:val="both"/>
        <w:rPr>
          <w:rFonts w:ascii="Times New Roman" w:hAnsi="Times New Roman"/>
          <w:sz w:val="24"/>
          <w:szCs w:val="24"/>
        </w:rPr>
        <w:sectPr w:rsidR="008D5CA8" w:rsidSect="008D5CA8">
          <w:type w:val="continuous"/>
          <w:pgSz w:w="11906" w:h="16838"/>
          <w:pgMar w:top="1440" w:right="1440" w:bottom="1440" w:left="1440" w:header="708" w:footer="708" w:gutter="0"/>
          <w:cols w:num="2" w:space="708"/>
          <w:docGrid w:linePitch="360"/>
        </w:sectPr>
      </w:pPr>
    </w:p>
    <w:p w:rsidR="008D5CA8" w:rsidRPr="0010494B" w:rsidRDefault="008D5CA8" w:rsidP="000C5DB0">
      <w:pPr>
        <w:spacing w:after="0"/>
        <w:ind w:left="426" w:firstLine="294"/>
        <w:jc w:val="both"/>
        <w:rPr>
          <w:rFonts w:ascii="Times New Roman" w:hAnsi="Times New Roman"/>
          <w:sz w:val="24"/>
          <w:szCs w:val="24"/>
        </w:rPr>
      </w:pPr>
    </w:p>
    <w:p w:rsidR="0010494B" w:rsidRPr="000C5DB0" w:rsidRDefault="0010494B" w:rsidP="000C5DB0">
      <w:pPr>
        <w:pStyle w:val="ListParagraph"/>
        <w:numPr>
          <w:ilvl w:val="0"/>
          <w:numId w:val="46"/>
        </w:numPr>
        <w:spacing w:after="0"/>
        <w:ind w:left="284" w:hanging="284"/>
        <w:jc w:val="both"/>
        <w:rPr>
          <w:rFonts w:ascii="Times New Roman" w:hAnsi="Times New Roman"/>
          <w:sz w:val="24"/>
          <w:szCs w:val="24"/>
          <w:lang w:val="en-US"/>
        </w:rPr>
      </w:pPr>
      <w:r w:rsidRPr="000C5DB0">
        <w:rPr>
          <w:rFonts w:ascii="Times New Roman" w:hAnsi="Times New Roman"/>
          <w:sz w:val="24"/>
          <w:szCs w:val="24"/>
        </w:rPr>
        <w:t>Attitudes of Elementary School Students 19 Bengkulu City Before And After Given The Education Of Waste Sorting Using Audio Visual.</w:t>
      </w:r>
    </w:p>
    <w:p w:rsidR="000C5DB0" w:rsidRPr="008D5CA8" w:rsidRDefault="0077097F" w:rsidP="000C5DB0">
      <w:pPr>
        <w:spacing w:after="0" w:line="240" w:lineRule="auto"/>
        <w:ind w:firstLine="284"/>
        <w:jc w:val="center"/>
        <w:rPr>
          <w:rFonts w:ascii="Times New Roman" w:hAnsi="Times New Roman"/>
          <w:bCs/>
          <w:sz w:val="24"/>
          <w:szCs w:val="24"/>
        </w:rPr>
      </w:pPr>
      <w:r w:rsidRPr="008D5CA8">
        <w:rPr>
          <w:rFonts w:ascii="Times New Roman" w:hAnsi="Times New Roman"/>
          <w:bCs/>
          <w:sz w:val="24"/>
          <w:szCs w:val="24"/>
        </w:rPr>
        <w:t>Tabel 3</w:t>
      </w:r>
    </w:p>
    <w:p w:rsidR="0077097F" w:rsidRPr="008D5CA8" w:rsidRDefault="0010494B" w:rsidP="000C5DB0">
      <w:pPr>
        <w:spacing w:after="0" w:line="240" w:lineRule="auto"/>
        <w:ind w:left="284"/>
        <w:jc w:val="center"/>
        <w:rPr>
          <w:rFonts w:ascii="Times New Roman" w:hAnsi="Times New Roman"/>
          <w:bCs/>
          <w:sz w:val="24"/>
          <w:szCs w:val="24"/>
          <w:lang w:val="en-US"/>
        </w:rPr>
      </w:pPr>
      <w:r w:rsidRPr="008D5CA8">
        <w:rPr>
          <w:rFonts w:ascii="Times New Roman" w:hAnsi="Times New Roman"/>
          <w:bCs/>
          <w:sz w:val="24"/>
          <w:szCs w:val="24"/>
        </w:rPr>
        <w:t xml:space="preserve">Frequency Distribution of Attitudes of SDN 19 Bengkulu City Students Before Providing Education Using Audio Visual About Waste </w:t>
      </w:r>
      <w:r w:rsidRPr="008D5CA8">
        <w:rPr>
          <w:rFonts w:ascii="Times New Roman" w:hAnsi="Times New Roman"/>
          <w:bCs/>
          <w:sz w:val="24"/>
          <w:szCs w:val="24"/>
          <w:lang w:val="en-US"/>
        </w:rPr>
        <w:t>sorting</w:t>
      </w:r>
    </w:p>
    <w:tbl>
      <w:tblPr>
        <w:tblStyle w:val="TableGrid"/>
        <w:tblW w:w="7620" w:type="dxa"/>
        <w:tblInd w:w="732" w:type="dxa"/>
        <w:tblBorders>
          <w:left w:val="none" w:sz="0" w:space="0" w:color="auto"/>
          <w:right w:val="none" w:sz="0" w:space="0" w:color="auto"/>
          <w:insideV w:val="none" w:sz="0" w:space="0" w:color="auto"/>
        </w:tblBorders>
        <w:tblLook w:val="04A0" w:firstRow="1" w:lastRow="0" w:firstColumn="1" w:lastColumn="0" w:noHBand="0" w:noVBand="1"/>
      </w:tblPr>
      <w:tblGrid>
        <w:gridCol w:w="3793"/>
        <w:gridCol w:w="1843"/>
        <w:gridCol w:w="1984"/>
      </w:tblGrid>
      <w:tr w:rsidR="0010494B" w:rsidRPr="009B0746" w:rsidTr="00AF6F35">
        <w:tc>
          <w:tcPr>
            <w:tcW w:w="3793" w:type="dxa"/>
          </w:tcPr>
          <w:p w:rsidR="0010494B" w:rsidRPr="0077097F" w:rsidRDefault="0010494B" w:rsidP="000C5DB0">
            <w:pPr>
              <w:jc w:val="both"/>
              <w:rPr>
                <w:rFonts w:ascii="Times New Roman" w:eastAsiaTheme="minorHAnsi" w:hAnsi="Times New Roman"/>
                <w:b/>
                <w:szCs w:val="24"/>
              </w:rPr>
            </w:pPr>
            <w:r w:rsidRPr="0010494B">
              <w:rPr>
                <w:rFonts w:ascii="Times New Roman" w:eastAsiaTheme="minorHAnsi" w:hAnsi="Times New Roman"/>
                <w:b/>
                <w:szCs w:val="24"/>
              </w:rPr>
              <w:t>Student Knowledge Before Being Given Education</w:t>
            </w:r>
          </w:p>
        </w:tc>
        <w:tc>
          <w:tcPr>
            <w:tcW w:w="1843" w:type="dxa"/>
          </w:tcPr>
          <w:p w:rsidR="0010494B" w:rsidRPr="0077097F" w:rsidRDefault="0010494B" w:rsidP="000C5DB0">
            <w:pPr>
              <w:jc w:val="both"/>
              <w:rPr>
                <w:rFonts w:ascii="Times New Roman" w:eastAsiaTheme="minorHAnsi" w:hAnsi="Times New Roman"/>
                <w:b/>
                <w:szCs w:val="24"/>
              </w:rPr>
            </w:pPr>
            <w:r w:rsidRPr="0010494B">
              <w:rPr>
                <w:rFonts w:ascii="Times New Roman" w:eastAsiaTheme="minorHAnsi" w:hAnsi="Times New Roman"/>
                <w:b/>
                <w:szCs w:val="24"/>
              </w:rPr>
              <w:t>Frequency</w:t>
            </w:r>
          </w:p>
        </w:tc>
        <w:tc>
          <w:tcPr>
            <w:tcW w:w="1984" w:type="dxa"/>
          </w:tcPr>
          <w:p w:rsidR="0010494B" w:rsidRPr="0077097F" w:rsidRDefault="0010494B" w:rsidP="000C5DB0">
            <w:pPr>
              <w:jc w:val="both"/>
              <w:rPr>
                <w:rFonts w:ascii="Times New Roman" w:eastAsiaTheme="minorHAnsi" w:hAnsi="Times New Roman"/>
                <w:b/>
                <w:szCs w:val="24"/>
              </w:rPr>
            </w:pPr>
            <w:r w:rsidRPr="0010494B">
              <w:rPr>
                <w:rFonts w:ascii="Times New Roman" w:eastAsiaTheme="minorHAnsi" w:hAnsi="Times New Roman"/>
                <w:b/>
                <w:szCs w:val="24"/>
              </w:rPr>
              <w:t>Percentage</w:t>
            </w:r>
            <w:r w:rsidRPr="0077097F">
              <w:rPr>
                <w:rFonts w:ascii="Times New Roman" w:eastAsiaTheme="minorHAnsi" w:hAnsi="Times New Roman"/>
                <w:b/>
                <w:szCs w:val="24"/>
              </w:rPr>
              <w:t xml:space="preserve"> %</w:t>
            </w:r>
          </w:p>
        </w:tc>
      </w:tr>
      <w:tr w:rsidR="0010494B" w:rsidTr="001C5F5D">
        <w:tc>
          <w:tcPr>
            <w:tcW w:w="3793" w:type="dxa"/>
            <w:vAlign w:val="center"/>
          </w:tcPr>
          <w:p w:rsidR="0010494B" w:rsidRPr="0077097F" w:rsidRDefault="0010494B" w:rsidP="000C5DB0">
            <w:pPr>
              <w:jc w:val="both"/>
              <w:rPr>
                <w:rFonts w:ascii="Times New Roman" w:eastAsiaTheme="minorHAnsi" w:hAnsi="Times New Roman"/>
                <w:szCs w:val="24"/>
              </w:rPr>
            </w:pPr>
            <w:r w:rsidRPr="0010494B">
              <w:rPr>
                <w:rFonts w:ascii="Times New Roman" w:eastAsiaTheme="minorHAnsi" w:hAnsi="Times New Roman"/>
                <w:szCs w:val="24"/>
              </w:rPr>
              <w:t>Less</w:t>
            </w:r>
          </w:p>
        </w:tc>
        <w:tc>
          <w:tcPr>
            <w:tcW w:w="1843" w:type="dxa"/>
          </w:tcPr>
          <w:p w:rsidR="0010494B" w:rsidRDefault="0010494B" w:rsidP="000C5DB0">
            <w:pPr>
              <w:jc w:val="both"/>
              <w:rPr>
                <w:rFonts w:ascii="Times New Roman" w:hAnsi="Times New Roman"/>
                <w:sz w:val="24"/>
                <w:szCs w:val="24"/>
              </w:rPr>
            </w:pPr>
            <w:r>
              <w:rPr>
                <w:rFonts w:ascii="Times New Roman" w:hAnsi="Times New Roman"/>
                <w:sz w:val="24"/>
                <w:szCs w:val="24"/>
              </w:rPr>
              <w:t>22</w:t>
            </w:r>
          </w:p>
        </w:tc>
        <w:tc>
          <w:tcPr>
            <w:tcW w:w="1984" w:type="dxa"/>
          </w:tcPr>
          <w:p w:rsidR="0010494B" w:rsidRDefault="0010494B" w:rsidP="000C5DB0">
            <w:pPr>
              <w:jc w:val="both"/>
              <w:rPr>
                <w:rFonts w:ascii="Times New Roman" w:hAnsi="Times New Roman"/>
                <w:sz w:val="24"/>
                <w:szCs w:val="24"/>
              </w:rPr>
            </w:pPr>
            <w:r>
              <w:rPr>
                <w:rFonts w:ascii="Times New Roman" w:hAnsi="Times New Roman"/>
                <w:sz w:val="24"/>
                <w:szCs w:val="24"/>
              </w:rPr>
              <w:t>23%</w:t>
            </w:r>
          </w:p>
        </w:tc>
      </w:tr>
      <w:tr w:rsidR="0010494B" w:rsidTr="001C5F5D">
        <w:tc>
          <w:tcPr>
            <w:tcW w:w="3793" w:type="dxa"/>
            <w:vAlign w:val="center"/>
          </w:tcPr>
          <w:p w:rsidR="0010494B" w:rsidRPr="0077097F" w:rsidRDefault="0010494B" w:rsidP="000C5DB0">
            <w:pPr>
              <w:jc w:val="both"/>
              <w:rPr>
                <w:rFonts w:ascii="Times New Roman" w:eastAsiaTheme="minorHAnsi" w:hAnsi="Times New Roman"/>
                <w:szCs w:val="24"/>
              </w:rPr>
            </w:pPr>
            <w:r w:rsidRPr="0010494B">
              <w:rPr>
                <w:rFonts w:ascii="Times New Roman" w:eastAsiaTheme="minorHAnsi" w:hAnsi="Times New Roman"/>
                <w:szCs w:val="24"/>
              </w:rPr>
              <w:t>Enough</w:t>
            </w:r>
          </w:p>
        </w:tc>
        <w:tc>
          <w:tcPr>
            <w:tcW w:w="1843" w:type="dxa"/>
          </w:tcPr>
          <w:p w:rsidR="0010494B" w:rsidRDefault="0010494B" w:rsidP="000C5DB0">
            <w:pPr>
              <w:jc w:val="both"/>
              <w:rPr>
                <w:rFonts w:ascii="Times New Roman" w:hAnsi="Times New Roman"/>
                <w:sz w:val="24"/>
                <w:szCs w:val="24"/>
              </w:rPr>
            </w:pPr>
            <w:r>
              <w:rPr>
                <w:rFonts w:ascii="Times New Roman" w:hAnsi="Times New Roman"/>
                <w:sz w:val="24"/>
                <w:szCs w:val="24"/>
              </w:rPr>
              <w:t>45</w:t>
            </w:r>
          </w:p>
        </w:tc>
        <w:tc>
          <w:tcPr>
            <w:tcW w:w="1984" w:type="dxa"/>
          </w:tcPr>
          <w:p w:rsidR="0010494B" w:rsidRDefault="0010494B" w:rsidP="000C5DB0">
            <w:pPr>
              <w:jc w:val="both"/>
              <w:rPr>
                <w:rFonts w:ascii="Times New Roman" w:hAnsi="Times New Roman"/>
                <w:sz w:val="24"/>
                <w:szCs w:val="24"/>
              </w:rPr>
            </w:pPr>
            <w:r>
              <w:rPr>
                <w:rFonts w:ascii="Times New Roman" w:hAnsi="Times New Roman"/>
                <w:sz w:val="24"/>
                <w:szCs w:val="24"/>
              </w:rPr>
              <w:t>47%</w:t>
            </w:r>
          </w:p>
        </w:tc>
      </w:tr>
      <w:tr w:rsidR="0010494B" w:rsidTr="001C5F5D">
        <w:tc>
          <w:tcPr>
            <w:tcW w:w="3793" w:type="dxa"/>
            <w:vAlign w:val="center"/>
          </w:tcPr>
          <w:p w:rsidR="0010494B" w:rsidRPr="0077097F" w:rsidRDefault="0010494B" w:rsidP="000C5DB0">
            <w:pPr>
              <w:jc w:val="both"/>
              <w:rPr>
                <w:rFonts w:ascii="Times New Roman" w:eastAsiaTheme="minorHAnsi" w:hAnsi="Times New Roman"/>
                <w:szCs w:val="24"/>
              </w:rPr>
            </w:pPr>
            <w:r w:rsidRPr="0010494B">
              <w:rPr>
                <w:rFonts w:ascii="Times New Roman" w:eastAsiaTheme="minorHAnsi" w:hAnsi="Times New Roman"/>
                <w:szCs w:val="24"/>
              </w:rPr>
              <w:t>Well</w:t>
            </w:r>
          </w:p>
        </w:tc>
        <w:tc>
          <w:tcPr>
            <w:tcW w:w="1843" w:type="dxa"/>
          </w:tcPr>
          <w:p w:rsidR="0010494B" w:rsidRDefault="0010494B" w:rsidP="000C5DB0">
            <w:pPr>
              <w:jc w:val="both"/>
              <w:rPr>
                <w:rFonts w:ascii="Times New Roman" w:hAnsi="Times New Roman"/>
                <w:sz w:val="24"/>
                <w:szCs w:val="24"/>
              </w:rPr>
            </w:pPr>
            <w:r>
              <w:rPr>
                <w:rFonts w:ascii="Times New Roman" w:hAnsi="Times New Roman"/>
                <w:sz w:val="24"/>
                <w:szCs w:val="24"/>
              </w:rPr>
              <w:t>28</w:t>
            </w:r>
          </w:p>
        </w:tc>
        <w:tc>
          <w:tcPr>
            <w:tcW w:w="1984" w:type="dxa"/>
          </w:tcPr>
          <w:p w:rsidR="0010494B" w:rsidRDefault="0010494B" w:rsidP="000C5DB0">
            <w:pPr>
              <w:jc w:val="both"/>
              <w:rPr>
                <w:rFonts w:ascii="Times New Roman" w:hAnsi="Times New Roman"/>
                <w:sz w:val="24"/>
                <w:szCs w:val="24"/>
              </w:rPr>
            </w:pPr>
            <w:r>
              <w:rPr>
                <w:rFonts w:ascii="Times New Roman" w:hAnsi="Times New Roman"/>
                <w:sz w:val="24"/>
                <w:szCs w:val="24"/>
              </w:rPr>
              <w:t>30%</w:t>
            </w:r>
          </w:p>
        </w:tc>
      </w:tr>
      <w:tr w:rsidR="0010494B" w:rsidTr="001C5F5D">
        <w:tc>
          <w:tcPr>
            <w:tcW w:w="3793" w:type="dxa"/>
            <w:vAlign w:val="center"/>
          </w:tcPr>
          <w:p w:rsidR="0010494B" w:rsidRPr="0077097F" w:rsidRDefault="0010494B" w:rsidP="000C5DB0">
            <w:pPr>
              <w:jc w:val="both"/>
              <w:rPr>
                <w:rFonts w:ascii="Times New Roman" w:eastAsiaTheme="minorHAnsi" w:hAnsi="Times New Roman"/>
                <w:szCs w:val="24"/>
              </w:rPr>
            </w:pPr>
            <w:r w:rsidRPr="0077097F">
              <w:rPr>
                <w:rFonts w:ascii="Times New Roman" w:eastAsiaTheme="minorHAnsi" w:hAnsi="Times New Roman"/>
                <w:szCs w:val="24"/>
              </w:rPr>
              <w:t>Total</w:t>
            </w:r>
          </w:p>
        </w:tc>
        <w:tc>
          <w:tcPr>
            <w:tcW w:w="1843" w:type="dxa"/>
          </w:tcPr>
          <w:p w:rsidR="0010494B" w:rsidRDefault="0010494B" w:rsidP="000C5DB0">
            <w:pPr>
              <w:jc w:val="both"/>
              <w:rPr>
                <w:rFonts w:ascii="Times New Roman" w:hAnsi="Times New Roman"/>
                <w:sz w:val="24"/>
                <w:szCs w:val="24"/>
              </w:rPr>
            </w:pPr>
            <w:r>
              <w:rPr>
                <w:rFonts w:ascii="Times New Roman" w:hAnsi="Times New Roman"/>
                <w:sz w:val="24"/>
                <w:szCs w:val="24"/>
              </w:rPr>
              <w:t>95</w:t>
            </w:r>
          </w:p>
        </w:tc>
        <w:tc>
          <w:tcPr>
            <w:tcW w:w="1984" w:type="dxa"/>
          </w:tcPr>
          <w:p w:rsidR="0010494B" w:rsidRDefault="0010494B" w:rsidP="000C5DB0">
            <w:pPr>
              <w:jc w:val="both"/>
              <w:rPr>
                <w:rFonts w:ascii="Times New Roman" w:hAnsi="Times New Roman"/>
                <w:sz w:val="24"/>
                <w:szCs w:val="24"/>
              </w:rPr>
            </w:pPr>
            <w:r>
              <w:rPr>
                <w:rFonts w:ascii="Times New Roman" w:hAnsi="Times New Roman"/>
                <w:sz w:val="24"/>
                <w:szCs w:val="24"/>
              </w:rPr>
              <w:t>100%</w:t>
            </w:r>
          </w:p>
        </w:tc>
      </w:tr>
    </w:tbl>
    <w:p w:rsidR="008D5CA8" w:rsidRDefault="008D5CA8" w:rsidP="00550B09">
      <w:pPr>
        <w:spacing w:after="0"/>
        <w:ind w:left="426"/>
        <w:jc w:val="both"/>
        <w:rPr>
          <w:rFonts w:ascii="Times New Roman" w:hAnsi="Times New Roman"/>
          <w:sz w:val="24"/>
          <w:szCs w:val="24"/>
        </w:rPr>
        <w:sectPr w:rsidR="008D5CA8" w:rsidSect="00BC6E7B">
          <w:type w:val="continuous"/>
          <w:pgSz w:w="11906" w:h="16838"/>
          <w:pgMar w:top="1440" w:right="1440" w:bottom="1440" w:left="1440" w:header="708" w:footer="708" w:gutter="0"/>
          <w:cols w:space="708"/>
          <w:docGrid w:linePitch="360"/>
        </w:sectPr>
      </w:pPr>
    </w:p>
    <w:p w:rsidR="000C5DB0" w:rsidRPr="008D5CA8" w:rsidRDefault="0010494B" w:rsidP="00550B09">
      <w:pPr>
        <w:spacing w:after="0"/>
        <w:ind w:left="426"/>
        <w:jc w:val="both"/>
        <w:rPr>
          <w:rFonts w:ascii="Times New Roman" w:hAnsi="Times New Roman"/>
          <w:bCs/>
          <w:sz w:val="24"/>
          <w:szCs w:val="24"/>
        </w:rPr>
      </w:pPr>
      <w:r w:rsidRPr="0010494B">
        <w:rPr>
          <w:rFonts w:ascii="Times New Roman" w:hAnsi="Times New Roman"/>
          <w:sz w:val="24"/>
          <w:szCs w:val="24"/>
        </w:rPr>
        <w:t xml:space="preserve">Based on table 4.3 it can be seen that from the 95 samples that became respondents obtained the results of the </w:t>
      </w:r>
      <w:r w:rsidRPr="0010494B">
        <w:rPr>
          <w:rFonts w:ascii="Times New Roman" w:hAnsi="Times New Roman"/>
          <w:sz w:val="24"/>
          <w:szCs w:val="24"/>
        </w:rPr>
        <w:t>attitude of students having a good attitude that is by percentage (30%).</w:t>
      </w:r>
    </w:p>
    <w:p w:rsidR="008D5CA8" w:rsidRDefault="008D5CA8" w:rsidP="000C5DB0">
      <w:pPr>
        <w:spacing w:after="0"/>
        <w:ind w:firstLine="284"/>
        <w:jc w:val="center"/>
        <w:rPr>
          <w:rFonts w:ascii="Times New Roman" w:eastAsiaTheme="minorHAnsi" w:hAnsi="Times New Roman"/>
          <w:bCs/>
          <w:sz w:val="24"/>
          <w:szCs w:val="24"/>
        </w:rPr>
        <w:sectPr w:rsidR="008D5CA8" w:rsidSect="008D5CA8">
          <w:type w:val="continuous"/>
          <w:pgSz w:w="11906" w:h="16838"/>
          <w:pgMar w:top="1440" w:right="1440" w:bottom="1440" w:left="1440" w:header="708" w:footer="708" w:gutter="0"/>
          <w:cols w:num="2" w:space="708"/>
          <w:docGrid w:linePitch="360"/>
        </w:sectPr>
      </w:pPr>
    </w:p>
    <w:p w:rsidR="0077097F" w:rsidRPr="008D5CA8" w:rsidRDefault="0077097F" w:rsidP="000C5DB0">
      <w:pPr>
        <w:spacing w:after="0"/>
        <w:ind w:firstLine="284"/>
        <w:jc w:val="center"/>
        <w:rPr>
          <w:rFonts w:ascii="Times New Roman" w:eastAsiaTheme="minorHAnsi" w:hAnsi="Times New Roman"/>
          <w:bCs/>
          <w:sz w:val="24"/>
          <w:szCs w:val="24"/>
        </w:rPr>
      </w:pPr>
      <w:r w:rsidRPr="008D5CA8">
        <w:rPr>
          <w:rFonts w:ascii="Times New Roman" w:eastAsiaTheme="minorHAnsi" w:hAnsi="Times New Roman"/>
          <w:bCs/>
          <w:sz w:val="24"/>
          <w:szCs w:val="24"/>
        </w:rPr>
        <w:t>Tabel 4</w:t>
      </w:r>
    </w:p>
    <w:p w:rsidR="0077097F" w:rsidRPr="008D5CA8" w:rsidRDefault="0010494B" w:rsidP="000C5DB0">
      <w:pPr>
        <w:spacing w:after="0"/>
        <w:ind w:left="284"/>
        <w:jc w:val="center"/>
        <w:rPr>
          <w:rFonts w:ascii="Times New Roman" w:eastAsiaTheme="minorHAnsi" w:hAnsi="Times New Roman"/>
          <w:bCs/>
          <w:sz w:val="24"/>
          <w:szCs w:val="24"/>
        </w:rPr>
      </w:pPr>
      <w:r w:rsidRPr="008D5CA8">
        <w:rPr>
          <w:rFonts w:ascii="Times New Roman" w:eastAsiaTheme="minorHAnsi" w:hAnsi="Times New Roman"/>
          <w:bCs/>
          <w:sz w:val="24"/>
          <w:szCs w:val="24"/>
        </w:rPr>
        <w:t>Frequency Distribution of Attitudes of SDN 19 Bengkulu City Students After Providing Education Using Audio Visual About Waste Sorting</w:t>
      </w:r>
    </w:p>
    <w:tbl>
      <w:tblPr>
        <w:tblStyle w:val="TableGrid"/>
        <w:tblW w:w="7620" w:type="dxa"/>
        <w:tblInd w:w="732" w:type="dxa"/>
        <w:tblBorders>
          <w:left w:val="none" w:sz="0" w:space="0" w:color="auto"/>
          <w:right w:val="none" w:sz="0" w:space="0" w:color="auto"/>
          <w:insideV w:val="none" w:sz="0" w:space="0" w:color="auto"/>
        </w:tblBorders>
        <w:tblLook w:val="04A0" w:firstRow="1" w:lastRow="0" w:firstColumn="1" w:lastColumn="0" w:noHBand="0" w:noVBand="1"/>
      </w:tblPr>
      <w:tblGrid>
        <w:gridCol w:w="3793"/>
        <w:gridCol w:w="1843"/>
        <w:gridCol w:w="1984"/>
      </w:tblGrid>
      <w:tr w:rsidR="0010494B" w:rsidRPr="009B0746" w:rsidTr="00AF6F35">
        <w:tc>
          <w:tcPr>
            <w:tcW w:w="3793" w:type="dxa"/>
          </w:tcPr>
          <w:p w:rsidR="0010494B" w:rsidRPr="0077097F" w:rsidRDefault="0010494B" w:rsidP="000C5DB0">
            <w:pPr>
              <w:jc w:val="both"/>
              <w:rPr>
                <w:rFonts w:ascii="Times New Roman" w:eastAsiaTheme="minorHAnsi" w:hAnsi="Times New Roman"/>
                <w:b/>
                <w:szCs w:val="24"/>
              </w:rPr>
            </w:pPr>
            <w:r w:rsidRPr="0010494B">
              <w:rPr>
                <w:rFonts w:ascii="Times New Roman" w:eastAsiaTheme="minorHAnsi" w:hAnsi="Times New Roman"/>
                <w:b/>
                <w:szCs w:val="24"/>
              </w:rPr>
              <w:t>Student Knowledge Before Being Given Education</w:t>
            </w:r>
          </w:p>
        </w:tc>
        <w:tc>
          <w:tcPr>
            <w:tcW w:w="1843" w:type="dxa"/>
          </w:tcPr>
          <w:p w:rsidR="0010494B" w:rsidRPr="0077097F" w:rsidRDefault="0010494B" w:rsidP="000C5DB0">
            <w:pPr>
              <w:jc w:val="both"/>
              <w:rPr>
                <w:rFonts w:ascii="Times New Roman" w:eastAsiaTheme="minorHAnsi" w:hAnsi="Times New Roman"/>
                <w:b/>
                <w:szCs w:val="24"/>
              </w:rPr>
            </w:pPr>
            <w:r w:rsidRPr="0010494B">
              <w:rPr>
                <w:rFonts w:ascii="Times New Roman" w:eastAsiaTheme="minorHAnsi" w:hAnsi="Times New Roman"/>
                <w:b/>
                <w:szCs w:val="24"/>
              </w:rPr>
              <w:t>Frequency</w:t>
            </w:r>
          </w:p>
        </w:tc>
        <w:tc>
          <w:tcPr>
            <w:tcW w:w="1984" w:type="dxa"/>
          </w:tcPr>
          <w:p w:rsidR="0010494B" w:rsidRPr="0077097F" w:rsidRDefault="0010494B" w:rsidP="000C5DB0">
            <w:pPr>
              <w:jc w:val="both"/>
              <w:rPr>
                <w:rFonts w:ascii="Times New Roman" w:eastAsiaTheme="minorHAnsi" w:hAnsi="Times New Roman"/>
                <w:b/>
                <w:szCs w:val="24"/>
              </w:rPr>
            </w:pPr>
            <w:r w:rsidRPr="0010494B">
              <w:rPr>
                <w:rFonts w:ascii="Times New Roman" w:eastAsiaTheme="minorHAnsi" w:hAnsi="Times New Roman"/>
                <w:b/>
                <w:szCs w:val="24"/>
              </w:rPr>
              <w:t>Percentage</w:t>
            </w:r>
            <w:r w:rsidRPr="0077097F">
              <w:rPr>
                <w:rFonts w:ascii="Times New Roman" w:eastAsiaTheme="minorHAnsi" w:hAnsi="Times New Roman"/>
                <w:b/>
                <w:szCs w:val="24"/>
              </w:rPr>
              <w:t xml:space="preserve"> %</w:t>
            </w:r>
          </w:p>
        </w:tc>
      </w:tr>
      <w:tr w:rsidR="0010494B" w:rsidRPr="0077097F" w:rsidTr="001C5F5D">
        <w:tc>
          <w:tcPr>
            <w:tcW w:w="3793" w:type="dxa"/>
            <w:vAlign w:val="center"/>
          </w:tcPr>
          <w:p w:rsidR="0010494B" w:rsidRPr="0077097F" w:rsidRDefault="0010494B" w:rsidP="000C5DB0">
            <w:pPr>
              <w:jc w:val="both"/>
              <w:rPr>
                <w:rFonts w:ascii="Times New Roman" w:eastAsiaTheme="minorHAnsi" w:hAnsi="Times New Roman"/>
                <w:szCs w:val="24"/>
              </w:rPr>
            </w:pPr>
            <w:r w:rsidRPr="0010494B">
              <w:rPr>
                <w:rFonts w:ascii="Times New Roman" w:eastAsiaTheme="minorHAnsi" w:hAnsi="Times New Roman"/>
                <w:szCs w:val="24"/>
              </w:rPr>
              <w:t>Less</w:t>
            </w:r>
          </w:p>
        </w:tc>
        <w:tc>
          <w:tcPr>
            <w:tcW w:w="1843" w:type="dxa"/>
          </w:tcPr>
          <w:p w:rsidR="0010494B" w:rsidRPr="0077097F" w:rsidRDefault="0010494B" w:rsidP="000C5DB0">
            <w:pPr>
              <w:jc w:val="both"/>
              <w:rPr>
                <w:rFonts w:ascii="Times New Roman" w:eastAsiaTheme="minorHAnsi" w:hAnsi="Times New Roman"/>
                <w:szCs w:val="24"/>
              </w:rPr>
            </w:pPr>
            <w:r w:rsidRPr="0077097F">
              <w:rPr>
                <w:rFonts w:ascii="Times New Roman" w:eastAsiaTheme="minorHAnsi" w:hAnsi="Times New Roman"/>
                <w:szCs w:val="24"/>
              </w:rPr>
              <w:t>0</w:t>
            </w:r>
          </w:p>
        </w:tc>
        <w:tc>
          <w:tcPr>
            <w:tcW w:w="1984" w:type="dxa"/>
          </w:tcPr>
          <w:p w:rsidR="0010494B" w:rsidRPr="0077097F" w:rsidRDefault="0010494B" w:rsidP="000C5DB0">
            <w:pPr>
              <w:jc w:val="both"/>
              <w:rPr>
                <w:rFonts w:ascii="Times New Roman" w:eastAsiaTheme="minorHAnsi" w:hAnsi="Times New Roman"/>
                <w:szCs w:val="24"/>
              </w:rPr>
            </w:pPr>
            <w:r w:rsidRPr="0077097F">
              <w:rPr>
                <w:rFonts w:ascii="Times New Roman" w:eastAsiaTheme="minorHAnsi" w:hAnsi="Times New Roman"/>
                <w:szCs w:val="24"/>
              </w:rPr>
              <w:t>0%</w:t>
            </w:r>
          </w:p>
        </w:tc>
      </w:tr>
      <w:tr w:rsidR="0010494B" w:rsidRPr="0077097F" w:rsidTr="001C5F5D">
        <w:tc>
          <w:tcPr>
            <w:tcW w:w="3793" w:type="dxa"/>
            <w:vAlign w:val="center"/>
          </w:tcPr>
          <w:p w:rsidR="0010494B" w:rsidRPr="0077097F" w:rsidRDefault="0010494B" w:rsidP="000C5DB0">
            <w:pPr>
              <w:jc w:val="both"/>
              <w:rPr>
                <w:rFonts w:ascii="Times New Roman" w:eastAsiaTheme="minorHAnsi" w:hAnsi="Times New Roman"/>
                <w:szCs w:val="24"/>
              </w:rPr>
            </w:pPr>
            <w:r w:rsidRPr="0010494B">
              <w:rPr>
                <w:rFonts w:ascii="Times New Roman" w:eastAsiaTheme="minorHAnsi" w:hAnsi="Times New Roman"/>
                <w:szCs w:val="24"/>
              </w:rPr>
              <w:t>Enough</w:t>
            </w:r>
          </w:p>
        </w:tc>
        <w:tc>
          <w:tcPr>
            <w:tcW w:w="1843" w:type="dxa"/>
          </w:tcPr>
          <w:p w:rsidR="0010494B" w:rsidRPr="0077097F" w:rsidRDefault="0010494B" w:rsidP="000C5DB0">
            <w:pPr>
              <w:jc w:val="both"/>
              <w:rPr>
                <w:rFonts w:ascii="Times New Roman" w:eastAsiaTheme="minorHAnsi" w:hAnsi="Times New Roman"/>
                <w:szCs w:val="24"/>
              </w:rPr>
            </w:pPr>
            <w:r w:rsidRPr="0077097F">
              <w:rPr>
                <w:rFonts w:ascii="Times New Roman" w:eastAsiaTheme="minorHAnsi" w:hAnsi="Times New Roman"/>
                <w:szCs w:val="24"/>
              </w:rPr>
              <w:t>18</w:t>
            </w:r>
          </w:p>
        </w:tc>
        <w:tc>
          <w:tcPr>
            <w:tcW w:w="1984" w:type="dxa"/>
          </w:tcPr>
          <w:p w:rsidR="0010494B" w:rsidRPr="0077097F" w:rsidRDefault="0010494B" w:rsidP="000C5DB0">
            <w:pPr>
              <w:jc w:val="both"/>
              <w:rPr>
                <w:rFonts w:ascii="Times New Roman" w:eastAsiaTheme="minorHAnsi" w:hAnsi="Times New Roman"/>
                <w:szCs w:val="24"/>
              </w:rPr>
            </w:pPr>
            <w:r w:rsidRPr="0077097F">
              <w:rPr>
                <w:rFonts w:ascii="Times New Roman" w:eastAsiaTheme="minorHAnsi" w:hAnsi="Times New Roman"/>
                <w:szCs w:val="24"/>
              </w:rPr>
              <w:t>19%</w:t>
            </w:r>
          </w:p>
        </w:tc>
      </w:tr>
      <w:tr w:rsidR="0010494B" w:rsidRPr="0077097F" w:rsidTr="001C5F5D">
        <w:tc>
          <w:tcPr>
            <w:tcW w:w="3793" w:type="dxa"/>
            <w:vAlign w:val="center"/>
          </w:tcPr>
          <w:p w:rsidR="0010494B" w:rsidRPr="0077097F" w:rsidRDefault="0010494B" w:rsidP="000C5DB0">
            <w:pPr>
              <w:jc w:val="both"/>
              <w:rPr>
                <w:rFonts w:ascii="Times New Roman" w:eastAsiaTheme="minorHAnsi" w:hAnsi="Times New Roman"/>
                <w:szCs w:val="24"/>
              </w:rPr>
            </w:pPr>
            <w:r w:rsidRPr="0010494B">
              <w:rPr>
                <w:rFonts w:ascii="Times New Roman" w:eastAsiaTheme="minorHAnsi" w:hAnsi="Times New Roman"/>
                <w:szCs w:val="24"/>
              </w:rPr>
              <w:t>Well</w:t>
            </w:r>
          </w:p>
        </w:tc>
        <w:tc>
          <w:tcPr>
            <w:tcW w:w="1843" w:type="dxa"/>
          </w:tcPr>
          <w:p w:rsidR="0010494B" w:rsidRPr="0077097F" w:rsidRDefault="0010494B" w:rsidP="000C5DB0">
            <w:pPr>
              <w:jc w:val="both"/>
              <w:rPr>
                <w:rFonts w:ascii="Times New Roman" w:eastAsiaTheme="minorHAnsi" w:hAnsi="Times New Roman"/>
                <w:szCs w:val="24"/>
              </w:rPr>
            </w:pPr>
            <w:r w:rsidRPr="0077097F">
              <w:rPr>
                <w:rFonts w:ascii="Times New Roman" w:eastAsiaTheme="minorHAnsi" w:hAnsi="Times New Roman"/>
                <w:szCs w:val="24"/>
              </w:rPr>
              <w:t>77</w:t>
            </w:r>
          </w:p>
        </w:tc>
        <w:tc>
          <w:tcPr>
            <w:tcW w:w="1984" w:type="dxa"/>
          </w:tcPr>
          <w:p w:rsidR="0010494B" w:rsidRPr="0077097F" w:rsidRDefault="0010494B" w:rsidP="000C5DB0">
            <w:pPr>
              <w:jc w:val="both"/>
              <w:rPr>
                <w:rFonts w:ascii="Times New Roman" w:eastAsiaTheme="minorHAnsi" w:hAnsi="Times New Roman"/>
                <w:szCs w:val="24"/>
              </w:rPr>
            </w:pPr>
            <w:r w:rsidRPr="0077097F">
              <w:rPr>
                <w:rFonts w:ascii="Times New Roman" w:eastAsiaTheme="minorHAnsi" w:hAnsi="Times New Roman"/>
                <w:szCs w:val="24"/>
              </w:rPr>
              <w:t>81%</w:t>
            </w:r>
          </w:p>
        </w:tc>
      </w:tr>
      <w:tr w:rsidR="0010494B" w:rsidRPr="0077097F" w:rsidTr="001C5F5D">
        <w:tc>
          <w:tcPr>
            <w:tcW w:w="3793" w:type="dxa"/>
            <w:vAlign w:val="center"/>
          </w:tcPr>
          <w:p w:rsidR="0010494B" w:rsidRPr="0077097F" w:rsidRDefault="0010494B" w:rsidP="000C5DB0">
            <w:pPr>
              <w:jc w:val="both"/>
              <w:rPr>
                <w:rFonts w:ascii="Times New Roman" w:eastAsiaTheme="minorHAnsi" w:hAnsi="Times New Roman"/>
                <w:szCs w:val="24"/>
              </w:rPr>
            </w:pPr>
            <w:r w:rsidRPr="0077097F">
              <w:rPr>
                <w:rFonts w:ascii="Times New Roman" w:eastAsiaTheme="minorHAnsi" w:hAnsi="Times New Roman"/>
                <w:szCs w:val="24"/>
              </w:rPr>
              <w:t>Total</w:t>
            </w:r>
          </w:p>
        </w:tc>
        <w:tc>
          <w:tcPr>
            <w:tcW w:w="1843" w:type="dxa"/>
          </w:tcPr>
          <w:p w:rsidR="0010494B" w:rsidRPr="0077097F" w:rsidRDefault="0010494B" w:rsidP="000C5DB0">
            <w:pPr>
              <w:jc w:val="both"/>
              <w:rPr>
                <w:rFonts w:ascii="Times New Roman" w:eastAsiaTheme="minorHAnsi" w:hAnsi="Times New Roman"/>
                <w:szCs w:val="24"/>
              </w:rPr>
            </w:pPr>
            <w:r w:rsidRPr="0077097F">
              <w:rPr>
                <w:rFonts w:ascii="Times New Roman" w:eastAsiaTheme="minorHAnsi" w:hAnsi="Times New Roman"/>
                <w:szCs w:val="24"/>
              </w:rPr>
              <w:t>95</w:t>
            </w:r>
          </w:p>
        </w:tc>
        <w:tc>
          <w:tcPr>
            <w:tcW w:w="1984" w:type="dxa"/>
          </w:tcPr>
          <w:p w:rsidR="0010494B" w:rsidRPr="0077097F" w:rsidRDefault="0010494B" w:rsidP="000C5DB0">
            <w:pPr>
              <w:jc w:val="both"/>
              <w:rPr>
                <w:rFonts w:ascii="Times New Roman" w:eastAsiaTheme="minorHAnsi" w:hAnsi="Times New Roman"/>
                <w:szCs w:val="24"/>
              </w:rPr>
            </w:pPr>
            <w:r w:rsidRPr="0077097F">
              <w:rPr>
                <w:rFonts w:ascii="Times New Roman" w:eastAsiaTheme="minorHAnsi" w:hAnsi="Times New Roman"/>
                <w:szCs w:val="24"/>
              </w:rPr>
              <w:t>100%</w:t>
            </w:r>
          </w:p>
        </w:tc>
      </w:tr>
    </w:tbl>
    <w:p w:rsidR="008D5CA8" w:rsidRDefault="008D5CA8" w:rsidP="00550B09">
      <w:pPr>
        <w:spacing w:after="0"/>
        <w:ind w:left="426"/>
        <w:jc w:val="both"/>
        <w:rPr>
          <w:rFonts w:ascii="Times New Roman" w:eastAsiaTheme="minorHAnsi" w:hAnsi="Times New Roman"/>
          <w:sz w:val="24"/>
          <w:szCs w:val="24"/>
        </w:rPr>
        <w:sectPr w:rsidR="008D5CA8" w:rsidSect="00BC6E7B">
          <w:type w:val="continuous"/>
          <w:pgSz w:w="11906" w:h="16838"/>
          <w:pgMar w:top="1440" w:right="1440" w:bottom="1440" w:left="1440" w:header="708" w:footer="708" w:gutter="0"/>
          <w:cols w:space="708"/>
          <w:docGrid w:linePitch="360"/>
        </w:sectPr>
      </w:pPr>
    </w:p>
    <w:p w:rsidR="0010494B" w:rsidRPr="0010494B" w:rsidRDefault="0010494B" w:rsidP="00550B09">
      <w:pPr>
        <w:spacing w:after="0"/>
        <w:ind w:left="426"/>
        <w:jc w:val="both"/>
        <w:rPr>
          <w:rFonts w:ascii="Times New Roman" w:eastAsiaTheme="minorHAnsi" w:hAnsi="Times New Roman"/>
          <w:sz w:val="24"/>
          <w:szCs w:val="24"/>
        </w:rPr>
      </w:pPr>
      <w:r w:rsidRPr="0010494B">
        <w:rPr>
          <w:rFonts w:ascii="Times New Roman" w:eastAsiaTheme="minorHAnsi" w:hAnsi="Times New Roman"/>
          <w:sz w:val="24"/>
          <w:szCs w:val="24"/>
        </w:rPr>
        <w:t xml:space="preserve">Based on table 4.4, it can be seen that from the 95 samples that became respondents obtained the results of the </w:t>
      </w:r>
      <w:r w:rsidRPr="0010494B">
        <w:rPr>
          <w:rFonts w:ascii="Times New Roman" w:eastAsiaTheme="minorHAnsi" w:hAnsi="Times New Roman"/>
          <w:sz w:val="24"/>
          <w:szCs w:val="24"/>
        </w:rPr>
        <w:t>attitude of students after being given education has a lack of attitude that is the percentage (0%).</w:t>
      </w:r>
    </w:p>
    <w:p w:rsidR="008D5CA8" w:rsidRPr="00B43B3D" w:rsidRDefault="008D5CA8" w:rsidP="00B43B3D">
      <w:pPr>
        <w:spacing w:after="0"/>
        <w:jc w:val="both"/>
        <w:rPr>
          <w:rFonts w:ascii="Times New Roman" w:eastAsiaTheme="minorHAnsi" w:hAnsi="Times New Roman"/>
          <w:sz w:val="24"/>
          <w:szCs w:val="24"/>
        </w:rPr>
        <w:sectPr w:rsidR="008D5CA8" w:rsidRPr="00B43B3D" w:rsidSect="008D5CA8">
          <w:type w:val="continuous"/>
          <w:pgSz w:w="11906" w:h="16838"/>
          <w:pgMar w:top="1440" w:right="1440" w:bottom="1440" w:left="1440" w:header="708" w:footer="708" w:gutter="0"/>
          <w:cols w:num="2" w:space="708"/>
          <w:docGrid w:linePitch="360"/>
        </w:sectPr>
      </w:pPr>
    </w:p>
    <w:p w:rsidR="00B43B3D" w:rsidRDefault="00B43B3D" w:rsidP="00B43B3D">
      <w:pPr>
        <w:pStyle w:val="ListParagraph"/>
        <w:spacing w:after="0"/>
        <w:ind w:left="284"/>
        <w:jc w:val="both"/>
        <w:rPr>
          <w:rFonts w:ascii="Times New Roman" w:eastAsiaTheme="minorHAnsi" w:hAnsi="Times New Roman"/>
          <w:sz w:val="24"/>
          <w:szCs w:val="24"/>
          <w:lang w:val="en-US"/>
        </w:rPr>
      </w:pPr>
    </w:p>
    <w:p w:rsidR="00B43B3D" w:rsidRDefault="00B43B3D" w:rsidP="00B43B3D">
      <w:pPr>
        <w:pStyle w:val="ListParagraph"/>
        <w:spacing w:after="0"/>
        <w:ind w:left="284"/>
        <w:jc w:val="both"/>
        <w:rPr>
          <w:rFonts w:ascii="Times New Roman" w:eastAsiaTheme="minorHAnsi" w:hAnsi="Times New Roman"/>
          <w:sz w:val="24"/>
          <w:szCs w:val="24"/>
          <w:lang w:val="en-US"/>
        </w:rPr>
      </w:pPr>
    </w:p>
    <w:p w:rsidR="00B43B3D" w:rsidRPr="00B43B3D" w:rsidRDefault="00B43B3D" w:rsidP="00B43B3D">
      <w:pPr>
        <w:pStyle w:val="ListParagraph"/>
        <w:spacing w:after="0"/>
        <w:ind w:left="284"/>
        <w:jc w:val="both"/>
        <w:rPr>
          <w:rFonts w:ascii="Times New Roman" w:eastAsiaTheme="minorHAnsi" w:hAnsi="Times New Roman"/>
          <w:sz w:val="24"/>
          <w:szCs w:val="24"/>
          <w:lang w:val="en-US"/>
        </w:rPr>
      </w:pPr>
    </w:p>
    <w:p w:rsidR="0010494B" w:rsidRPr="000C5DB0" w:rsidRDefault="0010494B" w:rsidP="000C5DB0">
      <w:pPr>
        <w:pStyle w:val="ListParagraph"/>
        <w:numPr>
          <w:ilvl w:val="0"/>
          <w:numId w:val="46"/>
        </w:numPr>
        <w:spacing w:after="0"/>
        <w:ind w:left="284" w:hanging="295"/>
        <w:jc w:val="both"/>
        <w:rPr>
          <w:rFonts w:ascii="Times New Roman" w:eastAsiaTheme="minorHAnsi" w:hAnsi="Times New Roman"/>
          <w:sz w:val="24"/>
          <w:szCs w:val="24"/>
          <w:lang w:val="en-US"/>
        </w:rPr>
      </w:pPr>
      <w:r w:rsidRPr="000C5DB0">
        <w:rPr>
          <w:rFonts w:ascii="Times New Roman" w:eastAsiaTheme="minorHAnsi" w:hAnsi="Times New Roman"/>
          <w:sz w:val="24"/>
          <w:szCs w:val="24"/>
        </w:rPr>
        <w:t>Action 19 Bengkulu City Elementary School Students Before And After The Waste Visualization Education Is Given Using Audio Visual.</w:t>
      </w:r>
    </w:p>
    <w:p w:rsidR="000C5DB0" w:rsidRPr="008D5CA8" w:rsidRDefault="0077097F" w:rsidP="000C5DB0">
      <w:pPr>
        <w:spacing w:after="0"/>
        <w:ind w:firstLine="284"/>
        <w:jc w:val="center"/>
        <w:rPr>
          <w:rFonts w:ascii="Times New Roman" w:eastAsiaTheme="minorHAnsi" w:hAnsi="Times New Roman"/>
          <w:bCs/>
          <w:sz w:val="24"/>
          <w:szCs w:val="24"/>
        </w:rPr>
      </w:pPr>
      <w:r w:rsidRPr="008D5CA8">
        <w:rPr>
          <w:rFonts w:ascii="Times New Roman" w:eastAsiaTheme="minorHAnsi" w:hAnsi="Times New Roman"/>
          <w:bCs/>
          <w:sz w:val="24"/>
          <w:szCs w:val="24"/>
        </w:rPr>
        <w:t>Tabel 5</w:t>
      </w:r>
    </w:p>
    <w:p w:rsidR="0077097F" w:rsidRPr="008D5CA8" w:rsidRDefault="0010494B" w:rsidP="000C5DB0">
      <w:pPr>
        <w:spacing w:after="0"/>
        <w:ind w:left="284"/>
        <w:jc w:val="center"/>
        <w:rPr>
          <w:rFonts w:ascii="Times New Roman" w:eastAsiaTheme="minorHAnsi" w:hAnsi="Times New Roman"/>
          <w:bCs/>
          <w:sz w:val="24"/>
          <w:szCs w:val="24"/>
        </w:rPr>
      </w:pPr>
      <w:r w:rsidRPr="008D5CA8">
        <w:rPr>
          <w:rFonts w:ascii="Times New Roman" w:eastAsiaTheme="minorHAnsi" w:hAnsi="Times New Roman"/>
          <w:bCs/>
          <w:sz w:val="24"/>
          <w:szCs w:val="24"/>
        </w:rPr>
        <w:t>Frequency Distribution of Elementary School Students 19 Bengkulu City Before Providing Education Using Audio Visual About Waste</w:t>
      </w:r>
    </w:p>
    <w:tbl>
      <w:tblPr>
        <w:tblStyle w:val="TableGrid"/>
        <w:tblW w:w="7620" w:type="dxa"/>
        <w:tblInd w:w="732" w:type="dxa"/>
        <w:tblBorders>
          <w:left w:val="none" w:sz="0" w:space="0" w:color="auto"/>
          <w:right w:val="none" w:sz="0" w:space="0" w:color="auto"/>
          <w:insideV w:val="none" w:sz="0" w:space="0" w:color="auto"/>
        </w:tblBorders>
        <w:tblLook w:val="04A0" w:firstRow="1" w:lastRow="0" w:firstColumn="1" w:lastColumn="0" w:noHBand="0" w:noVBand="1"/>
      </w:tblPr>
      <w:tblGrid>
        <w:gridCol w:w="3793"/>
        <w:gridCol w:w="1843"/>
        <w:gridCol w:w="1984"/>
      </w:tblGrid>
      <w:tr w:rsidR="0010494B" w:rsidRPr="0077097F" w:rsidTr="001C5F5D">
        <w:tc>
          <w:tcPr>
            <w:tcW w:w="3793" w:type="dxa"/>
          </w:tcPr>
          <w:p w:rsidR="0010494B" w:rsidRPr="0077097F" w:rsidRDefault="0010494B" w:rsidP="000C5DB0">
            <w:pPr>
              <w:jc w:val="both"/>
              <w:rPr>
                <w:rFonts w:ascii="Times New Roman" w:eastAsiaTheme="minorHAnsi" w:hAnsi="Times New Roman"/>
                <w:b/>
                <w:szCs w:val="24"/>
              </w:rPr>
            </w:pPr>
            <w:r w:rsidRPr="0010494B">
              <w:rPr>
                <w:rFonts w:ascii="Times New Roman" w:eastAsiaTheme="minorHAnsi" w:hAnsi="Times New Roman"/>
                <w:b/>
                <w:szCs w:val="24"/>
              </w:rPr>
              <w:t>Student Action Before Providing Education</w:t>
            </w:r>
          </w:p>
        </w:tc>
        <w:tc>
          <w:tcPr>
            <w:tcW w:w="1843" w:type="dxa"/>
          </w:tcPr>
          <w:p w:rsidR="0010494B" w:rsidRPr="0077097F" w:rsidRDefault="0010494B" w:rsidP="000C5DB0">
            <w:pPr>
              <w:jc w:val="both"/>
              <w:rPr>
                <w:rFonts w:ascii="Times New Roman" w:eastAsiaTheme="minorHAnsi" w:hAnsi="Times New Roman"/>
                <w:b/>
                <w:szCs w:val="24"/>
              </w:rPr>
            </w:pPr>
            <w:r w:rsidRPr="0010494B">
              <w:rPr>
                <w:rFonts w:ascii="Times New Roman" w:eastAsiaTheme="minorHAnsi" w:hAnsi="Times New Roman"/>
                <w:b/>
                <w:szCs w:val="24"/>
              </w:rPr>
              <w:t>Frequency</w:t>
            </w:r>
          </w:p>
        </w:tc>
        <w:tc>
          <w:tcPr>
            <w:tcW w:w="1984" w:type="dxa"/>
          </w:tcPr>
          <w:p w:rsidR="0010494B" w:rsidRPr="0077097F" w:rsidRDefault="0010494B" w:rsidP="000C5DB0">
            <w:pPr>
              <w:jc w:val="both"/>
              <w:rPr>
                <w:rFonts w:ascii="Times New Roman" w:eastAsiaTheme="minorHAnsi" w:hAnsi="Times New Roman"/>
                <w:b/>
                <w:szCs w:val="24"/>
              </w:rPr>
            </w:pPr>
            <w:r w:rsidRPr="0010494B">
              <w:rPr>
                <w:rFonts w:ascii="Times New Roman" w:eastAsiaTheme="minorHAnsi" w:hAnsi="Times New Roman"/>
                <w:b/>
                <w:szCs w:val="24"/>
              </w:rPr>
              <w:t>Percentage</w:t>
            </w:r>
            <w:r w:rsidRPr="0077097F">
              <w:rPr>
                <w:rFonts w:ascii="Times New Roman" w:eastAsiaTheme="minorHAnsi" w:hAnsi="Times New Roman"/>
                <w:b/>
                <w:szCs w:val="24"/>
              </w:rPr>
              <w:t xml:space="preserve"> %</w:t>
            </w:r>
          </w:p>
        </w:tc>
      </w:tr>
      <w:tr w:rsidR="0010494B" w:rsidRPr="0077097F" w:rsidTr="001C5F5D">
        <w:tc>
          <w:tcPr>
            <w:tcW w:w="3793" w:type="dxa"/>
            <w:vAlign w:val="center"/>
          </w:tcPr>
          <w:p w:rsidR="0010494B" w:rsidRPr="0077097F" w:rsidRDefault="0010494B" w:rsidP="000C5DB0">
            <w:pPr>
              <w:jc w:val="both"/>
              <w:rPr>
                <w:rFonts w:ascii="Times New Roman" w:eastAsiaTheme="minorHAnsi" w:hAnsi="Times New Roman"/>
                <w:szCs w:val="24"/>
              </w:rPr>
            </w:pPr>
            <w:r w:rsidRPr="0010494B">
              <w:rPr>
                <w:rFonts w:ascii="Times New Roman" w:eastAsiaTheme="minorHAnsi" w:hAnsi="Times New Roman"/>
                <w:szCs w:val="24"/>
              </w:rPr>
              <w:t>Less</w:t>
            </w:r>
          </w:p>
        </w:tc>
        <w:tc>
          <w:tcPr>
            <w:tcW w:w="1843" w:type="dxa"/>
          </w:tcPr>
          <w:p w:rsidR="0010494B" w:rsidRPr="0077097F" w:rsidRDefault="0010494B" w:rsidP="000C5DB0">
            <w:pPr>
              <w:jc w:val="both"/>
              <w:rPr>
                <w:rFonts w:ascii="Times New Roman" w:eastAsiaTheme="minorHAnsi" w:hAnsi="Times New Roman"/>
                <w:szCs w:val="24"/>
              </w:rPr>
            </w:pPr>
            <w:r w:rsidRPr="0077097F">
              <w:rPr>
                <w:rFonts w:ascii="Times New Roman" w:eastAsiaTheme="minorHAnsi" w:hAnsi="Times New Roman"/>
                <w:szCs w:val="24"/>
              </w:rPr>
              <w:t>32</w:t>
            </w:r>
          </w:p>
        </w:tc>
        <w:tc>
          <w:tcPr>
            <w:tcW w:w="1984" w:type="dxa"/>
          </w:tcPr>
          <w:p w:rsidR="0010494B" w:rsidRPr="0077097F" w:rsidRDefault="0010494B" w:rsidP="000C5DB0">
            <w:pPr>
              <w:jc w:val="both"/>
              <w:rPr>
                <w:rFonts w:ascii="Times New Roman" w:eastAsiaTheme="minorHAnsi" w:hAnsi="Times New Roman"/>
                <w:szCs w:val="24"/>
              </w:rPr>
            </w:pPr>
            <w:r w:rsidRPr="0077097F">
              <w:rPr>
                <w:rFonts w:ascii="Times New Roman" w:eastAsiaTheme="minorHAnsi" w:hAnsi="Times New Roman"/>
                <w:szCs w:val="24"/>
              </w:rPr>
              <w:t>34%</w:t>
            </w:r>
          </w:p>
        </w:tc>
      </w:tr>
      <w:tr w:rsidR="0010494B" w:rsidRPr="0077097F" w:rsidTr="001C5F5D">
        <w:tc>
          <w:tcPr>
            <w:tcW w:w="3793" w:type="dxa"/>
            <w:vAlign w:val="center"/>
          </w:tcPr>
          <w:p w:rsidR="0010494B" w:rsidRPr="0077097F" w:rsidRDefault="0010494B" w:rsidP="000C5DB0">
            <w:pPr>
              <w:jc w:val="both"/>
              <w:rPr>
                <w:rFonts w:ascii="Times New Roman" w:eastAsiaTheme="minorHAnsi" w:hAnsi="Times New Roman"/>
                <w:szCs w:val="24"/>
              </w:rPr>
            </w:pPr>
            <w:r w:rsidRPr="0010494B">
              <w:rPr>
                <w:rFonts w:ascii="Times New Roman" w:eastAsiaTheme="minorHAnsi" w:hAnsi="Times New Roman"/>
                <w:szCs w:val="24"/>
              </w:rPr>
              <w:t>Enough</w:t>
            </w:r>
          </w:p>
        </w:tc>
        <w:tc>
          <w:tcPr>
            <w:tcW w:w="1843" w:type="dxa"/>
          </w:tcPr>
          <w:p w:rsidR="0010494B" w:rsidRPr="0077097F" w:rsidRDefault="0010494B" w:rsidP="000C5DB0">
            <w:pPr>
              <w:jc w:val="both"/>
              <w:rPr>
                <w:rFonts w:ascii="Times New Roman" w:eastAsiaTheme="minorHAnsi" w:hAnsi="Times New Roman"/>
                <w:szCs w:val="24"/>
              </w:rPr>
            </w:pPr>
            <w:r w:rsidRPr="0077097F">
              <w:rPr>
                <w:rFonts w:ascii="Times New Roman" w:eastAsiaTheme="minorHAnsi" w:hAnsi="Times New Roman"/>
                <w:szCs w:val="24"/>
              </w:rPr>
              <w:t>15</w:t>
            </w:r>
          </w:p>
        </w:tc>
        <w:tc>
          <w:tcPr>
            <w:tcW w:w="1984" w:type="dxa"/>
          </w:tcPr>
          <w:p w:rsidR="0010494B" w:rsidRPr="0077097F" w:rsidRDefault="0010494B" w:rsidP="000C5DB0">
            <w:pPr>
              <w:jc w:val="both"/>
              <w:rPr>
                <w:rFonts w:ascii="Times New Roman" w:eastAsiaTheme="minorHAnsi" w:hAnsi="Times New Roman"/>
                <w:szCs w:val="24"/>
              </w:rPr>
            </w:pPr>
            <w:r w:rsidRPr="0077097F">
              <w:rPr>
                <w:rFonts w:ascii="Times New Roman" w:eastAsiaTheme="minorHAnsi" w:hAnsi="Times New Roman"/>
                <w:szCs w:val="24"/>
              </w:rPr>
              <w:t>16%</w:t>
            </w:r>
          </w:p>
        </w:tc>
      </w:tr>
      <w:tr w:rsidR="0010494B" w:rsidRPr="0077097F" w:rsidTr="001C5F5D">
        <w:tc>
          <w:tcPr>
            <w:tcW w:w="3793" w:type="dxa"/>
            <w:vAlign w:val="center"/>
          </w:tcPr>
          <w:p w:rsidR="0010494B" w:rsidRPr="0077097F" w:rsidRDefault="0010494B" w:rsidP="000C5DB0">
            <w:pPr>
              <w:jc w:val="both"/>
              <w:rPr>
                <w:rFonts w:ascii="Times New Roman" w:eastAsiaTheme="minorHAnsi" w:hAnsi="Times New Roman"/>
                <w:szCs w:val="24"/>
              </w:rPr>
            </w:pPr>
            <w:r w:rsidRPr="0010494B">
              <w:rPr>
                <w:rFonts w:ascii="Times New Roman" w:eastAsiaTheme="minorHAnsi" w:hAnsi="Times New Roman"/>
                <w:szCs w:val="24"/>
              </w:rPr>
              <w:t>Well</w:t>
            </w:r>
          </w:p>
        </w:tc>
        <w:tc>
          <w:tcPr>
            <w:tcW w:w="1843" w:type="dxa"/>
          </w:tcPr>
          <w:p w:rsidR="0010494B" w:rsidRPr="0077097F" w:rsidRDefault="0010494B" w:rsidP="000C5DB0">
            <w:pPr>
              <w:jc w:val="both"/>
              <w:rPr>
                <w:rFonts w:ascii="Times New Roman" w:eastAsiaTheme="minorHAnsi" w:hAnsi="Times New Roman"/>
                <w:szCs w:val="24"/>
              </w:rPr>
            </w:pPr>
            <w:r w:rsidRPr="0077097F">
              <w:rPr>
                <w:rFonts w:ascii="Times New Roman" w:eastAsiaTheme="minorHAnsi" w:hAnsi="Times New Roman"/>
                <w:szCs w:val="24"/>
              </w:rPr>
              <w:t>48</w:t>
            </w:r>
          </w:p>
        </w:tc>
        <w:tc>
          <w:tcPr>
            <w:tcW w:w="1984" w:type="dxa"/>
          </w:tcPr>
          <w:p w:rsidR="0010494B" w:rsidRPr="0077097F" w:rsidRDefault="0010494B" w:rsidP="000C5DB0">
            <w:pPr>
              <w:jc w:val="both"/>
              <w:rPr>
                <w:rFonts w:ascii="Times New Roman" w:eastAsiaTheme="minorHAnsi" w:hAnsi="Times New Roman"/>
                <w:szCs w:val="24"/>
              </w:rPr>
            </w:pPr>
            <w:r w:rsidRPr="0077097F">
              <w:rPr>
                <w:rFonts w:ascii="Times New Roman" w:eastAsiaTheme="minorHAnsi" w:hAnsi="Times New Roman"/>
                <w:szCs w:val="24"/>
              </w:rPr>
              <w:t>50%</w:t>
            </w:r>
          </w:p>
        </w:tc>
      </w:tr>
      <w:tr w:rsidR="0010494B" w:rsidRPr="0077097F" w:rsidTr="001C5F5D">
        <w:tc>
          <w:tcPr>
            <w:tcW w:w="3793" w:type="dxa"/>
            <w:vAlign w:val="center"/>
          </w:tcPr>
          <w:p w:rsidR="0010494B" w:rsidRPr="0077097F" w:rsidRDefault="0010494B" w:rsidP="000C5DB0">
            <w:pPr>
              <w:jc w:val="both"/>
              <w:rPr>
                <w:rFonts w:ascii="Times New Roman" w:eastAsiaTheme="minorHAnsi" w:hAnsi="Times New Roman"/>
                <w:szCs w:val="24"/>
              </w:rPr>
            </w:pPr>
            <w:r w:rsidRPr="0077097F">
              <w:rPr>
                <w:rFonts w:ascii="Times New Roman" w:eastAsiaTheme="minorHAnsi" w:hAnsi="Times New Roman"/>
                <w:szCs w:val="24"/>
              </w:rPr>
              <w:t>Total</w:t>
            </w:r>
          </w:p>
        </w:tc>
        <w:tc>
          <w:tcPr>
            <w:tcW w:w="1843" w:type="dxa"/>
          </w:tcPr>
          <w:p w:rsidR="0010494B" w:rsidRPr="0077097F" w:rsidRDefault="0010494B" w:rsidP="000C5DB0">
            <w:pPr>
              <w:jc w:val="both"/>
              <w:rPr>
                <w:rFonts w:ascii="Times New Roman" w:eastAsiaTheme="minorHAnsi" w:hAnsi="Times New Roman"/>
                <w:szCs w:val="24"/>
              </w:rPr>
            </w:pPr>
            <w:r w:rsidRPr="0077097F">
              <w:rPr>
                <w:rFonts w:ascii="Times New Roman" w:eastAsiaTheme="minorHAnsi" w:hAnsi="Times New Roman"/>
                <w:szCs w:val="24"/>
              </w:rPr>
              <w:t>95</w:t>
            </w:r>
          </w:p>
        </w:tc>
        <w:tc>
          <w:tcPr>
            <w:tcW w:w="1984" w:type="dxa"/>
          </w:tcPr>
          <w:p w:rsidR="0010494B" w:rsidRPr="0077097F" w:rsidRDefault="0010494B" w:rsidP="000C5DB0">
            <w:pPr>
              <w:jc w:val="both"/>
              <w:rPr>
                <w:rFonts w:ascii="Times New Roman" w:eastAsiaTheme="minorHAnsi" w:hAnsi="Times New Roman"/>
                <w:szCs w:val="24"/>
              </w:rPr>
            </w:pPr>
            <w:r w:rsidRPr="0077097F">
              <w:rPr>
                <w:rFonts w:ascii="Times New Roman" w:eastAsiaTheme="minorHAnsi" w:hAnsi="Times New Roman"/>
                <w:szCs w:val="24"/>
              </w:rPr>
              <w:t>100%</w:t>
            </w:r>
          </w:p>
        </w:tc>
      </w:tr>
    </w:tbl>
    <w:p w:rsidR="008D5CA8" w:rsidRDefault="008D5CA8" w:rsidP="00550B09">
      <w:pPr>
        <w:spacing w:after="0"/>
        <w:ind w:left="426"/>
        <w:jc w:val="both"/>
        <w:rPr>
          <w:rFonts w:ascii="Times New Roman" w:hAnsi="Times New Roman"/>
          <w:sz w:val="24"/>
          <w:szCs w:val="24"/>
        </w:rPr>
        <w:sectPr w:rsidR="008D5CA8" w:rsidSect="00BC6E7B">
          <w:type w:val="continuous"/>
          <w:pgSz w:w="11906" w:h="16838"/>
          <w:pgMar w:top="1440" w:right="1440" w:bottom="1440" w:left="1440" w:header="708" w:footer="708" w:gutter="0"/>
          <w:cols w:space="708"/>
          <w:docGrid w:linePitch="360"/>
        </w:sectPr>
      </w:pPr>
    </w:p>
    <w:p w:rsidR="0010494B" w:rsidRDefault="0010494B" w:rsidP="00550B09">
      <w:pPr>
        <w:spacing w:after="0"/>
        <w:ind w:left="426"/>
        <w:jc w:val="both"/>
        <w:rPr>
          <w:rFonts w:ascii="Times New Roman" w:hAnsi="Times New Roman"/>
          <w:sz w:val="24"/>
          <w:szCs w:val="24"/>
          <w:lang w:val="en-US"/>
        </w:rPr>
      </w:pPr>
      <w:r w:rsidRPr="0010494B">
        <w:rPr>
          <w:rFonts w:ascii="Times New Roman" w:hAnsi="Times New Roman"/>
          <w:sz w:val="24"/>
          <w:szCs w:val="24"/>
        </w:rPr>
        <w:t xml:space="preserve">Based on table 4.5, it can be seen that from the 95 samples that became respondents obtained the results of the </w:t>
      </w:r>
      <w:r w:rsidRPr="0010494B">
        <w:rPr>
          <w:rFonts w:ascii="Times New Roman" w:hAnsi="Times New Roman"/>
          <w:sz w:val="24"/>
          <w:szCs w:val="24"/>
        </w:rPr>
        <w:t>actions of students who have good actions with a percentage (50%).</w:t>
      </w:r>
    </w:p>
    <w:p w:rsidR="008D5CA8" w:rsidRDefault="008D5CA8" w:rsidP="000C5DB0">
      <w:pPr>
        <w:spacing w:after="0"/>
        <w:ind w:left="426"/>
        <w:jc w:val="center"/>
        <w:rPr>
          <w:rFonts w:ascii="Times New Roman" w:eastAsiaTheme="minorHAnsi" w:hAnsi="Times New Roman"/>
          <w:b/>
          <w:sz w:val="24"/>
          <w:szCs w:val="24"/>
        </w:rPr>
        <w:sectPr w:rsidR="008D5CA8" w:rsidSect="008D5CA8">
          <w:type w:val="continuous"/>
          <w:pgSz w:w="11906" w:h="16838"/>
          <w:pgMar w:top="1440" w:right="1440" w:bottom="1440" w:left="1440" w:header="708" w:footer="708" w:gutter="0"/>
          <w:cols w:num="2" w:space="708"/>
          <w:docGrid w:linePitch="360"/>
        </w:sectPr>
      </w:pPr>
    </w:p>
    <w:p w:rsidR="0077097F" w:rsidRPr="008D5CA8" w:rsidRDefault="0077097F" w:rsidP="000C5DB0">
      <w:pPr>
        <w:spacing w:after="0"/>
        <w:ind w:left="426"/>
        <w:jc w:val="center"/>
        <w:rPr>
          <w:rFonts w:ascii="Times New Roman" w:eastAsiaTheme="minorHAnsi" w:hAnsi="Times New Roman"/>
          <w:bCs/>
          <w:sz w:val="24"/>
          <w:szCs w:val="24"/>
        </w:rPr>
      </w:pPr>
      <w:r w:rsidRPr="008D5CA8">
        <w:rPr>
          <w:rFonts w:ascii="Times New Roman" w:eastAsiaTheme="minorHAnsi" w:hAnsi="Times New Roman"/>
          <w:bCs/>
          <w:sz w:val="24"/>
          <w:szCs w:val="24"/>
        </w:rPr>
        <w:t>Tabel 6</w:t>
      </w:r>
    </w:p>
    <w:p w:rsidR="0077097F" w:rsidRPr="008D5CA8" w:rsidRDefault="0010494B" w:rsidP="000C5DB0">
      <w:pPr>
        <w:spacing w:after="0"/>
        <w:ind w:left="426"/>
        <w:jc w:val="center"/>
        <w:rPr>
          <w:rFonts w:ascii="Times New Roman" w:eastAsiaTheme="minorHAnsi" w:hAnsi="Times New Roman"/>
          <w:bCs/>
          <w:sz w:val="24"/>
          <w:szCs w:val="24"/>
        </w:rPr>
      </w:pPr>
      <w:r w:rsidRPr="008D5CA8">
        <w:rPr>
          <w:rFonts w:ascii="Times New Roman" w:eastAsiaTheme="minorHAnsi" w:hAnsi="Times New Roman"/>
          <w:bCs/>
          <w:sz w:val="24"/>
          <w:szCs w:val="24"/>
        </w:rPr>
        <w:t>Frequency Distribution of Elementary School Students 19 Bengkulu City After Providing Education Using Audio Visual About Waste Sorting</w:t>
      </w:r>
    </w:p>
    <w:tbl>
      <w:tblPr>
        <w:tblStyle w:val="TableGrid"/>
        <w:tblW w:w="7620" w:type="dxa"/>
        <w:tblInd w:w="732" w:type="dxa"/>
        <w:tblBorders>
          <w:left w:val="none" w:sz="0" w:space="0" w:color="auto"/>
          <w:right w:val="none" w:sz="0" w:space="0" w:color="auto"/>
          <w:insideV w:val="none" w:sz="0" w:space="0" w:color="auto"/>
        </w:tblBorders>
        <w:tblLook w:val="04A0" w:firstRow="1" w:lastRow="0" w:firstColumn="1" w:lastColumn="0" w:noHBand="0" w:noVBand="1"/>
      </w:tblPr>
      <w:tblGrid>
        <w:gridCol w:w="3793"/>
        <w:gridCol w:w="1843"/>
        <w:gridCol w:w="1984"/>
      </w:tblGrid>
      <w:tr w:rsidR="0010494B" w:rsidRPr="0077097F" w:rsidTr="00AF6F35">
        <w:tc>
          <w:tcPr>
            <w:tcW w:w="3793" w:type="dxa"/>
          </w:tcPr>
          <w:p w:rsidR="0010494B" w:rsidRPr="0077097F" w:rsidRDefault="0010494B" w:rsidP="000C5DB0">
            <w:pPr>
              <w:jc w:val="both"/>
              <w:rPr>
                <w:rFonts w:ascii="Times New Roman" w:eastAsiaTheme="minorHAnsi" w:hAnsi="Times New Roman"/>
                <w:b/>
                <w:szCs w:val="24"/>
              </w:rPr>
            </w:pPr>
            <w:r w:rsidRPr="0010494B">
              <w:rPr>
                <w:rFonts w:ascii="Times New Roman" w:eastAsiaTheme="minorHAnsi" w:hAnsi="Times New Roman"/>
                <w:b/>
                <w:szCs w:val="24"/>
              </w:rPr>
              <w:t>Student Action Before Providing Education</w:t>
            </w:r>
          </w:p>
        </w:tc>
        <w:tc>
          <w:tcPr>
            <w:tcW w:w="1843" w:type="dxa"/>
          </w:tcPr>
          <w:p w:rsidR="0010494B" w:rsidRPr="0077097F" w:rsidRDefault="0010494B" w:rsidP="000C5DB0">
            <w:pPr>
              <w:jc w:val="both"/>
              <w:rPr>
                <w:rFonts w:ascii="Times New Roman" w:eastAsiaTheme="minorHAnsi" w:hAnsi="Times New Roman"/>
                <w:b/>
                <w:szCs w:val="24"/>
              </w:rPr>
            </w:pPr>
            <w:r w:rsidRPr="0010494B">
              <w:rPr>
                <w:rFonts w:ascii="Times New Roman" w:eastAsiaTheme="minorHAnsi" w:hAnsi="Times New Roman"/>
                <w:b/>
                <w:szCs w:val="24"/>
              </w:rPr>
              <w:t>Frequency</w:t>
            </w:r>
          </w:p>
        </w:tc>
        <w:tc>
          <w:tcPr>
            <w:tcW w:w="1984" w:type="dxa"/>
          </w:tcPr>
          <w:p w:rsidR="0010494B" w:rsidRPr="0077097F" w:rsidRDefault="0010494B" w:rsidP="000C5DB0">
            <w:pPr>
              <w:jc w:val="both"/>
              <w:rPr>
                <w:rFonts w:ascii="Times New Roman" w:eastAsiaTheme="minorHAnsi" w:hAnsi="Times New Roman"/>
                <w:b/>
                <w:szCs w:val="24"/>
              </w:rPr>
            </w:pPr>
            <w:r w:rsidRPr="0010494B">
              <w:rPr>
                <w:rFonts w:ascii="Times New Roman" w:eastAsiaTheme="minorHAnsi" w:hAnsi="Times New Roman"/>
                <w:b/>
                <w:szCs w:val="24"/>
              </w:rPr>
              <w:t>Percentage</w:t>
            </w:r>
            <w:r w:rsidRPr="0077097F">
              <w:rPr>
                <w:rFonts w:ascii="Times New Roman" w:eastAsiaTheme="minorHAnsi" w:hAnsi="Times New Roman"/>
                <w:b/>
                <w:szCs w:val="24"/>
              </w:rPr>
              <w:t xml:space="preserve"> %</w:t>
            </w:r>
          </w:p>
        </w:tc>
      </w:tr>
      <w:tr w:rsidR="0010494B" w:rsidRPr="0077097F" w:rsidTr="001C5F5D">
        <w:tc>
          <w:tcPr>
            <w:tcW w:w="3793" w:type="dxa"/>
            <w:vAlign w:val="center"/>
          </w:tcPr>
          <w:p w:rsidR="0010494B" w:rsidRPr="0077097F" w:rsidRDefault="0010494B" w:rsidP="000C5DB0">
            <w:pPr>
              <w:jc w:val="both"/>
              <w:rPr>
                <w:rFonts w:ascii="Times New Roman" w:eastAsiaTheme="minorHAnsi" w:hAnsi="Times New Roman"/>
                <w:szCs w:val="24"/>
              </w:rPr>
            </w:pPr>
            <w:r w:rsidRPr="0010494B">
              <w:rPr>
                <w:rFonts w:ascii="Times New Roman" w:eastAsiaTheme="minorHAnsi" w:hAnsi="Times New Roman"/>
                <w:szCs w:val="24"/>
              </w:rPr>
              <w:t>Less</w:t>
            </w:r>
          </w:p>
        </w:tc>
        <w:tc>
          <w:tcPr>
            <w:tcW w:w="1843" w:type="dxa"/>
          </w:tcPr>
          <w:p w:rsidR="0010494B" w:rsidRPr="0077097F" w:rsidRDefault="0010494B" w:rsidP="000C5DB0">
            <w:pPr>
              <w:jc w:val="both"/>
              <w:rPr>
                <w:rFonts w:ascii="Times New Roman" w:eastAsiaTheme="minorHAnsi" w:hAnsi="Times New Roman"/>
                <w:szCs w:val="24"/>
              </w:rPr>
            </w:pPr>
            <w:r w:rsidRPr="0077097F">
              <w:rPr>
                <w:rFonts w:ascii="Times New Roman" w:eastAsiaTheme="minorHAnsi" w:hAnsi="Times New Roman"/>
                <w:szCs w:val="24"/>
              </w:rPr>
              <w:t>0</w:t>
            </w:r>
          </w:p>
        </w:tc>
        <w:tc>
          <w:tcPr>
            <w:tcW w:w="1984" w:type="dxa"/>
          </w:tcPr>
          <w:p w:rsidR="0010494B" w:rsidRPr="0077097F" w:rsidRDefault="0010494B" w:rsidP="000C5DB0">
            <w:pPr>
              <w:jc w:val="both"/>
              <w:rPr>
                <w:rFonts w:ascii="Times New Roman" w:eastAsiaTheme="minorHAnsi" w:hAnsi="Times New Roman"/>
                <w:szCs w:val="24"/>
              </w:rPr>
            </w:pPr>
            <w:r w:rsidRPr="0077097F">
              <w:rPr>
                <w:rFonts w:ascii="Times New Roman" w:eastAsiaTheme="minorHAnsi" w:hAnsi="Times New Roman"/>
                <w:szCs w:val="24"/>
              </w:rPr>
              <w:t>0%</w:t>
            </w:r>
          </w:p>
        </w:tc>
      </w:tr>
      <w:tr w:rsidR="0010494B" w:rsidRPr="0077097F" w:rsidTr="001C5F5D">
        <w:tc>
          <w:tcPr>
            <w:tcW w:w="3793" w:type="dxa"/>
            <w:vAlign w:val="center"/>
          </w:tcPr>
          <w:p w:rsidR="0010494B" w:rsidRPr="0077097F" w:rsidRDefault="0010494B" w:rsidP="000C5DB0">
            <w:pPr>
              <w:jc w:val="both"/>
              <w:rPr>
                <w:rFonts w:ascii="Times New Roman" w:eastAsiaTheme="minorHAnsi" w:hAnsi="Times New Roman"/>
                <w:szCs w:val="24"/>
              </w:rPr>
            </w:pPr>
            <w:r w:rsidRPr="0010494B">
              <w:rPr>
                <w:rFonts w:ascii="Times New Roman" w:eastAsiaTheme="minorHAnsi" w:hAnsi="Times New Roman"/>
                <w:szCs w:val="24"/>
              </w:rPr>
              <w:t>Enough</w:t>
            </w:r>
          </w:p>
        </w:tc>
        <w:tc>
          <w:tcPr>
            <w:tcW w:w="1843" w:type="dxa"/>
          </w:tcPr>
          <w:p w:rsidR="0010494B" w:rsidRPr="0077097F" w:rsidRDefault="0010494B" w:rsidP="000C5DB0">
            <w:pPr>
              <w:jc w:val="both"/>
              <w:rPr>
                <w:rFonts w:ascii="Times New Roman" w:eastAsiaTheme="minorHAnsi" w:hAnsi="Times New Roman"/>
                <w:szCs w:val="24"/>
              </w:rPr>
            </w:pPr>
            <w:r w:rsidRPr="0077097F">
              <w:rPr>
                <w:rFonts w:ascii="Times New Roman" w:eastAsiaTheme="minorHAnsi" w:hAnsi="Times New Roman"/>
                <w:szCs w:val="24"/>
              </w:rPr>
              <w:t>0</w:t>
            </w:r>
          </w:p>
        </w:tc>
        <w:tc>
          <w:tcPr>
            <w:tcW w:w="1984" w:type="dxa"/>
          </w:tcPr>
          <w:p w:rsidR="0010494B" w:rsidRPr="0077097F" w:rsidRDefault="0010494B" w:rsidP="000C5DB0">
            <w:pPr>
              <w:jc w:val="both"/>
              <w:rPr>
                <w:rFonts w:ascii="Times New Roman" w:eastAsiaTheme="minorHAnsi" w:hAnsi="Times New Roman"/>
                <w:szCs w:val="24"/>
              </w:rPr>
            </w:pPr>
            <w:r w:rsidRPr="0077097F">
              <w:rPr>
                <w:rFonts w:ascii="Times New Roman" w:eastAsiaTheme="minorHAnsi" w:hAnsi="Times New Roman"/>
                <w:szCs w:val="24"/>
              </w:rPr>
              <w:t>0%</w:t>
            </w:r>
          </w:p>
        </w:tc>
      </w:tr>
      <w:tr w:rsidR="0010494B" w:rsidRPr="0077097F" w:rsidTr="001C5F5D">
        <w:tc>
          <w:tcPr>
            <w:tcW w:w="3793" w:type="dxa"/>
            <w:vAlign w:val="center"/>
          </w:tcPr>
          <w:p w:rsidR="0010494B" w:rsidRPr="0077097F" w:rsidRDefault="0010494B" w:rsidP="000C5DB0">
            <w:pPr>
              <w:jc w:val="both"/>
              <w:rPr>
                <w:rFonts w:ascii="Times New Roman" w:eastAsiaTheme="minorHAnsi" w:hAnsi="Times New Roman"/>
                <w:szCs w:val="24"/>
              </w:rPr>
            </w:pPr>
            <w:r w:rsidRPr="0010494B">
              <w:rPr>
                <w:rFonts w:ascii="Times New Roman" w:eastAsiaTheme="minorHAnsi" w:hAnsi="Times New Roman"/>
                <w:szCs w:val="24"/>
              </w:rPr>
              <w:t>Well</w:t>
            </w:r>
          </w:p>
        </w:tc>
        <w:tc>
          <w:tcPr>
            <w:tcW w:w="1843" w:type="dxa"/>
          </w:tcPr>
          <w:p w:rsidR="0010494B" w:rsidRPr="0077097F" w:rsidRDefault="0010494B" w:rsidP="000C5DB0">
            <w:pPr>
              <w:jc w:val="both"/>
              <w:rPr>
                <w:rFonts w:ascii="Times New Roman" w:eastAsiaTheme="minorHAnsi" w:hAnsi="Times New Roman"/>
                <w:szCs w:val="24"/>
              </w:rPr>
            </w:pPr>
            <w:r w:rsidRPr="0077097F">
              <w:rPr>
                <w:rFonts w:ascii="Times New Roman" w:eastAsiaTheme="minorHAnsi" w:hAnsi="Times New Roman"/>
                <w:szCs w:val="24"/>
              </w:rPr>
              <w:t>95</w:t>
            </w:r>
          </w:p>
        </w:tc>
        <w:tc>
          <w:tcPr>
            <w:tcW w:w="1984" w:type="dxa"/>
          </w:tcPr>
          <w:p w:rsidR="0010494B" w:rsidRPr="0077097F" w:rsidRDefault="0010494B" w:rsidP="000C5DB0">
            <w:pPr>
              <w:jc w:val="both"/>
              <w:rPr>
                <w:rFonts w:ascii="Times New Roman" w:eastAsiaTheme="minorHAnsi" w:hAnsi="Times New Roman"/>
                <w:szCs w:val="24"/>
              </w:rPr>
            </w:pPr>
            <w:r w:rsidRPr="0077097F">
              <w:rPr>
                <w:rFonts w:ascii="Times New Roman" w:eastAsiaTheme="minorHAnsi" w:hAnsi="Times New Roman"/>
                <w:szCs w:val="24"/>
              </w:rPr>
              <w:t>100%</w:t>
            </w:r>
          </w:p>
        </w:tc>
      </w:tr>
      <w:tr w:rsidR="0010494B" w:rsidRPr="0077097F" w:rsidTr="0010494B">
        <w:trPr>
          <w:trHeight w:val="305"/>
        </w:trPr>
        <w:tc>
          <w:tcPr>
            <w:tcW w:w="3793" w:type="dxa"/>
            <w:vAlign w:val="center"/>
          </w:tcPr>
          <w:p w:rsidR="0010494B" w:rsidRPr="0077097F" w:rsidRDefault="0010494B" w:rsidP="000C5DB0">
            <w:pPr>
              <w:jc w:val="both"/>
              <w:rPr>
                <w:rFonts w:ascii="Times New Roman" w:eastAsiaTheme="minorHAnsi" w:hAnsi="Times New Roman"/>
                <w:szCs w:val="24"/>
              </w:rPr>
            </w:pPr>
            <w:r w:rsidRPr="0077097F">
              <w:rPr>
                <w:rFonts w:ascii="Times New Roman" w:eastAsiaTheme="minorHAnsi" w:hAnsi="Times New Roman"/>
                <w:szCs w:val="24"/>
              </w:rPr>
              <w:t>Total</w:t>
            </w:r>
          </w:p>
        </w:tc>
        <w:tc>
          <w:tcPr>
            <w:tcW w:w="1843" w:type="dxa"/>
          </w:tcPr>
          <w:p w:rsidR="0010494B" w:rsidRPr="0077097F" w:rsidRDefault="0010494B" w:rsidP="000C5DB0">
            <w:pPr>
              <w:jc w:val="both"/>
              <w:rPr>
                <w:rFonts w:ascii="Times New Roman" w:eastAsiaTheme="minorHAnsi" w:hAnsi="Times New Roman"/>
                <w:szCs w:val="24"/>
              </w:rPr>
            </w:pPr>
            <w:r w:rsidRPr="0077097F">
              <w:rPr>
                <w:rFonts w:ascii="Times New Roman" w:eastAsiaTheme="minorHAnsi" w:hAnsi="Times New Roman"/>
                <w:szCs w:val="24"/>
              </w:rPr>
              <w:t>95</w:t>
            </w:r>
          </w:p>
        </w:tc>
        <w:tc>
          <w:tcPr>
            <w:tcW w:w="1984" w:type="dxa"/>
          </w:tcPr>
          <w:p w:rsidR="0010494B" w:rsidRPr="0077097F" w:rsidRDefault="0010494B" w:rsidP="000C5DB0">
            <w:pPr>
              <w:jc w:val="both"/>
              <w:rPr>
                <w:rFonts w:ascii="Times New Roman" w:eastAsiaTheme="minorHAnsi" w:hAnsi="Times New Roman"/>
                <w:szCs w:val="24"/>
              </w:rPr>
            </w:pPr>
            <w:r w:rsidRPr="0077097F">
              <w:rPr>
                <w:rFonts w:ascii="Times New Roman" w:eastAsiaTheme="minorHAnsi" w:hAnsi="Times New Roman"/>
                <w:szCs w:val="24"/>
              </w:rPr>
              <w:t>100%</w:t>
            </w:r>
          </w:p>
        </w:tc>
      </w:tr>
    </w:tbl>
    <w:p w:rsidR="008D5CA8" w:rsidRDefault="008D5CA8" w:rsidP="000C5DB0">
      <w:pPr>
        <w:ind w:left="426"/>
        <w:contextualSpacing/>
        <w:jc w:val="both"/>
        <w:rPr>
          <w:rFonts w:ascii="Times New Roman" w:eastAsiaTheme="minorHAnsi" w:hAnsi="Times New Roman"/>
          <w:sz w:val="24"/>
          <w:szCs w:val="24"/>
        </w:rPr>
        <w:sectPr w:rsidR="008D5CA8" w:rsidSect="00BC6E7B">
          <w:type w:val="continuous"/>
          <w:pgSz w:w="11906" w:h="16838"/>
          <w:pgMar w:top="1440" w:right="1440" w:bottom="1440" w:left="1440" w:header="708" w:footer="708" w:gutter="0"/>
          <w:cols w:space="708"/>
          <w:docGrid w:linePitch="360"/>
        </w:sectPr>
      </w:pPr>
    </w:p>
    <w:p w:rsidR="0010494B" w:rsidRPr="0010494B" w:rsidRDefault="0010494B" w:rsidP="000C5DB0">
      <w:pPr>
        <w:ind w:left="426"/>
        <w:contextualSpacing/>
        <w:jc w:val="both"/>
        <w:rPr>
          <w:rFonts w:ascii="Times New Roman" w:eastAsiaTheme="minorHAnsi" w:hAnsi="Times New Roman"/>
          <w:sz w:val="24"/>
          <w:szCs w:val="24"/>
        </w:rPr>
      </w:pPr>
      <w:r w:rsidRPr="0010494B">
        <w:rPr>
          <w:rFonts w:ascii="Times New Roman" w:eastAsiaTheme="minorHAnsi" w:hAnsi="Times New Roman"/>
          <w:sz w:val="24"/>
          <w:szCs w:val="24"/>
        </w:rPr>
        <w:t xml:space="preserve">Based on table 4.6, it can be seen that from the 95 samples that became respondents obtained the results of </w:t>
      </w:r>
      <w:r w:rsidRPr="0010494B">
        <w:rPr>
          <w:rFonts w:ascii="Times New Roman" w:eastAsiaTheme="minorHAnsi" w:hAnsi="Times New Roman"/>
          <w:sz w:val="24"/>
          <w:szCs w:val="24"/>
        </w:rPr>
        <w:t>student actions after being given education that has less action, namely the percentage (0%).</w:t>
      </w:r>
    </w:p>
    <w:p w:rsidR="008D5CA8" w:rsidRDefault="008D5CA8" w:rsidP="000C5DB0">
      <w:pPr>
        <w:contextualSpacing/>
        <w:jc w:val="both"/>
        <w:rPr>
          <w:rFonts w:ascii="Times New Roman" w:eastAsiaTheme="minorHAnsi" w:hAnsi="Times New Roman"/>
          <w:sz w:val="24"/>
          <w:szCs w:val="24"/>
        </w:rPr>
        <w:sectPr w:rsidR="008D5CA8" w:rsidSect="008D5CA8">
          <w:type w:val="continuous"/>
          <w:pgSz w:w="11906" w:h="16838"/>
          <w:pgMar w:top="1440" w:right="1440" w:bottom="1440" w:left="1440" w:header="708" w:footer="708" w:gutter="0"/>
          <w:cols w:num="2" w:space="708"/>
          <w:docGrid w:linePitch="360"/>
        </w:sectPr>
      </w:pPr>
    </w:p>
    <w:p w:rsidR="000C5DB0" w:rsidRDefault="000C5DB0" w:rsidP="000C5DB0">
      <w:pPr>
        <w:contextualSpacing/>
        <w:jc w:val="both"/>
        <w:rPr>
          <w:rFonts w:ascii="Times New Roman" w:eastAsiaTheme="minorHAnsi" w:hAnsi="Times New Roman"/>
          <w:sz w:val="24"/>
          <w:szCs w:val="24"/>
        </w:rPr>
      </w:pPr>
    </w:p>
    <w:p w:rsidR="0010494B" w:rsidRPr="0010494B" w:rsidRDefault="0010494B" w:rsidP="000C5DB0">
      <w:pPr>
        <w:spacing w:after="0"/>
        <w:contextualSpacing/>
        <w:jc w:val="both"/>
        <w:rPr>
          <w:rFonts w:ascii="Times New Roman" w:eastAsiaTheme="minorHAnsi" w:hAnsi="Times New Roman"/>
          <w:sz w:val="24"/>
          <w:szCs w:val="24"/>
        </w:rPr>
      </w:pPr>
      <w:r w:rsidRPr="0010494B">
        <w:rPr>
          <w:rFonts w:ascii="Times New Roman" w:eastAsiaTheme="minorHAnsi" w:hAnsi="Times New Roman"/>
          <w:sz w:val="24"/>
          <w:szCs w:val="24"/>
        </w:rPr>
        <w:t>Bivariate Analysis</w:t>
      </w:r>
    </w:p>
    <w:p w:rsidR="000C5DB0" w:rsidRPr="000C5DB0" w:rsidRDefault="0010494B" w:rsidP="000C5DB0">
      <w:pPr>
        <w:pStyle w:val="ListParagraph"/>
        <w:numPr>
          <w:ilvl w:val="0"/>
          <w:numId w:val="47"/>
        </w:numPr>
        <w:spacing w:after="0"/>
        <w:ind w:left="284" w:hanging="284"/>
        <w:jc w:val="both"/>
        <w:rPr>
          <w:rFonts w:ascii="Times New Roman" w:eastAsiaTheme="minorHAnsi" w:hAnsi="Times New Roman"/>
          <w:b/>
          <w:sz w:val="24"/>
          <w:szCs w:val="24"/>
        </w:rPr>
      </w:pPr>
      <w:r w:rsidRPr="000C5DB0">
        <w:rPr>
          <w:rFonts w:ascii="Times New Roman" w:eastAsiaTheme="minorHAnsi" w:hAnsi="Times New Roman"/>
          <w:sz w:val="24"/>
          <w:szCs w:val="24"/>
        </w:rPr>
        <w:t xml:space="preserve"> Knowledge Differences Before and After Providing Education To 19 Elementary Schools In Bengkulu City Using Audio Visual</w:t>
      </w:r>
    </w:p>
    <w:p w:rsidR="000C5DB0" w:rsidRPr="008D5CA8" w:rsidRDefault="0077097F" w:rsidP="000C5DB0">
      <w:pPr>
        <w:pStyle w:val="ListParagraph"/>
        <w:spacing w:after="0"/>
        <w:ind w:left="284"/>
        <w:jc w:val="center"/>
        <w:rPr>
          <w:rFonts w:ascii="Times New Roman" w:eastAsiaTheme="minorHAnsi" w:hAnsi="Times New Roman"/>
          <w:bCs/>
          <w:sz w:val="24"/>
          <w:szCs w:val="24"/>
        </w:rPr>
      </w:pPr>
      <w:r w:rsidRPr="008D5CA8">
        <w:rPr>
          <w:rFonts w:ascii="Times New Roman" w:eastAsiaTheme="minorHAnsi" w:hAnsi="Times New Roman"/>
          <w:bCs/>
          <w:sz w:val="24"/>
          <w:szCs w:val="24"/>
        </w:rPr>
        <w:t>Tabel 7</w:t>
      </w:r>
    </w:p>
    <w:p w:rsidR="0077097F" w:rsidRPr="008D5CA8" w:rsidRDefault="0010494B" w:rsidP="000C5DB0">
      <w:pPr>
        <w:pStyle w:val="ListParagraph"/>
        <w:spacing w:after="0"/>
        <w:ind w:left="284"/>
        <w:jc w:val="center"/>
        <w:rPr>
          <w:rFonts w:ascii="Times New Roman" w:eastAsiaTheme="minorHAnsi" w:hAnsi="Times New Roman"/>
          <w:bCs/>
          <w:sz w:val="24"/>
          <w:szCs w:val="24"/>
        </w:rPr>
      </w:pPr>
      <w:r w:rsidRPr="008D5CA8">
        <w:rPr>
          <w:rFonts w:ascii="Times New Roman" w:eastAsiaTheme="minorHAnsi" w:hAnsi="Times New Roman"/>
          <w:bCs/>
          <w:sz w:val="24"/>
          <w:szCs w:val="24"/>
        </w:rPr>
        <w:t>Student Knowledge Test T-Test Results Before And After Providing Education Using Audio Visual In Elementary School Students 19 Bengkulu City</w:t>
      </w:r>
    </w:p>
    <w:tbl>
      <w:tblPr>
        <w:tblStyle w:val="TableGrid"/>
        <w:tblW w:w="7834" w:type="dxa"/>
        <w:tblInd w:w="567"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3368"/>
        <w:gridCol w:w="821"/>
        <w:gridCol w:w="1163"/>
        <w:gridCol w:w="1134"/>
        <w:gridCol w:w="674"/>
        <w:gridCol w:w="674"/>
      </w:tblGrid>
      <w:tr w:rsidR="0077097F" w:rsidRPr="0077097F" w:rsidTr="000A64FC">
        <w:tc>
          <w:tcPr>
            <w:tcW w:w="3368" w:type="dxa"/>
            <w:vAlign w:val="center"/>
          </w:tcPr>
          <w:p w:rsidR="0077097F" w:rsidRPr="0010494B" w:rsidRDefault="0077097F" w:rsidP="00550B09">
            <w:pPr>
              <w:spacing w:after="200" w:line="276" w:lineRule="auto"/>
              <w:contextualSpacing/>
              <w:jc w:val="both"/>
              <w:rPr>
                <w:rFonts w:ascii="Times New Roman" w:eastAsiaTheme="minorHAnsi" w:hAnsi="Times New Roman"/>
                <w:szCs w:val="24"/>
                <w:lang w:val="en-US"/>
              </w:rPr>
            </w:pPr>
            <w:r w:rsidRPr="0077097F">
              <w:rPr>
                <w:rFonts w:ascii="Times New Roman" w:eastAsiaTheme="minorHAnsi" w:hAnsi="Times New Roman"/>
                <w:szCs w:val="24"/>
              </w:rPr>
              <w:t>Variab</w:t>
            </w:r>
            <w:r w:rsidR="0010494B">
              <w:rPr>
                <w:rFonts w:ascii="Times New Roman" w:eastAsiaTheme="minorHAnsi" w:hAnsi="Times New Roman"/>
                <w:szCs w:val="24"/>
                <w:lang w:val="en-US"/>
              </w:rPr>
              <w:t>le</w:t>
            </w:r>
          </w:p>
        </w:tc>
        <w:tc>
          <w:tcPr>
            <w:tcW w:w="821" w:type="dxa"/>
            <w:vAlign w:val="center"/>
          </w:tcPr>
          <w:p w:rsidR="0077097F" w:rsidRPr="0077097F" w:rsidRDefault="0077097F" w:rsidP="00550B09">
            <w:pPr>
              <w:spacing w:after="200" w:line="276" w:lineRule="auto"/>
              <w:contextualSpacing/>
              <w:jc w:val="both"/>
              <w:rPr>
                <w:rFonts w:ascii="Times New Roman" w:eastAsiaTheme="minorHAnsi" w:hAnsi="Times New Roman"/>
                <w:szCs w:val="24"/>
              </w:rPr>
            </w:pPr>
            <w:r w:rsidRPr="0077097F">
              <w:rPr>
                <w:rFonts w:ascii="Times New Roman" w:eastAsiaTheme="minorHAnsi" w:hAnsi="Times New Roman"/>
                <w:szCs w:val="24"/>
              </w:rPr>
              <w:t>Mean</w:t>
            </w:r>
          </w:p>
        </w:tc>
        <w:tc>
          <w:tcPr>
            <w:tcW w:w="1163" w:type="dxa"/>
            <w:vAlign w:val="center"/>
          </w:tcPr>
          <w:p w:rsidR="0077097F" w:rsidRPr="0077097F" w:rsidRDefault="0077097F" w:rsidP="00550B09">
            <w:pPr>
              <w:spacing w:after="200" w:line="276" w:lineRule="auto"/>
              <w:contextualSpacing/>
              <w:jc w:val="both"/>
              <w:rPr>
                <w:rFonts w:ascii="Times New Roman" w:eastAsiaTheme="minorHAnsi" w:hAnsi="Times New Roman"/>
                <w:szCs w:val="24"/>
              </w:rPr>
            </w:pPr>
            <w:r w:rsidRPr="0077097F">
              <w:rPr>
                <w:rFonts w:ascii="Times New Roman" w:eastAsiaTheme="minorHAnsi" w:hAnsi="Times New Roman"/>
                <w:szCs w:val="24"/>
              </w:rPr>
              <w:t>Std. Deviation</w:t>
            </w:r>
          </w:p>
        </w:tc>
        <w:tc>
          <w:tcPr>
            <w:tcW w:w="1134" w:type="dxa"/>
            <w:vAlign w:val="center"/>
          </w:tcPr>
          <w:p w:rsidR="0077097F" w:rsidRPr="0077097F" w:rsidRDefault="0077097F" w:rsidP="00550B09">
            <w:pPr>
              <w:spacing w:after="200" w:line="276" w:lineRule="auto"/>
              <w:contextualSpacing/>
              <w:jc w:val="both"/>
              <w:rPr>
                <w:rFonts w:ascii="Times New Roman" w:eastAsiaTheme="minorHAnsi" w:hAnsi="Times New Roman"/>
                <w:szCs w:val="24"/>
              </w:rPr>
            </w:pPr>
            <w:r w:rsidRPr="0077097F">
              <w:rPr>
                <w:rFonts w:ascii="Times New Roman" w:eastAsiaTheme="minorHAnsi" w:hAnsi="Times New Roman"/>
                <w:szCs w:val="24"/>
              </w:rPr>
              <w:t>Std.Error Mean</w:t>
            </w:r>
          </w:p>
        </w:tc>
        <w:tc>
          <w:tcPr>
            <w:tcW w:w="674" w:type="dxa"/>
          </w:tcPr>
          <w:p w:rsidR="0077097F" w:rsidRPr="0077097F" w:rsidRDefault="0077097F" w:rsidP="00550B09">
            <w:pPr>
              <w:spacing w:after="200" w:line="276" w:lineRule="auto"/>
              <w:contextualSpacing/>
              <w:jc w:val="both"/>
              <w:rPr>
                <w:rFonts w:ascii="Times New Roman" w:eastAsiaTheme="minorHAnsi" w:hAnsi="Times New Roman"/>
                <w:szCs w:val="24"/>
              </w:rPr>
            </w:pPr>
            <w:r w:rsidRPr="0077097F">
              <w:rPr>
                <w:rFonts w:ascii="Times New Roman" w:eastAsiaTheme="minorHAnsi" w:hAnsi="Times New Roman"/>
                <w:szCs w:val="24"/>
              </w:rPr>
              <w:t xml:space="preserve">N </w:t>
            </w:r>
          </w:p>
        </w:tc>
        <w:tc>
          <w:tcPr>
            <w:tcW w:w="674" w:type="dxa"/>
            <w:vAlign w:val="center"/>
          </w:tcPr>
          <w:p w:rsidR="0077097F" w:rsidRPr="0077097F" w:rsidRDefault="0077097F" w:rsidP="00550B09">
            <w:pPr>
              <w:spacing w:after="200" w:line="276" w:lineRule="auto"/>
              <w:contextualSpacing/>
              <w:jc w:val="both"/>
              <w:rPr>
                <w:rFonts w:ascii="Times New Roman" w:eastAsiaTheme="minorHAnsi" w:hAnsi="Times New Roman"/>
                <w:szCs w:val="24"/>
              </w:rPr>
            </w:pPr>
            <w:r w:rsidRPr="0077097F">
              <w:rPr>
                <w:rFonts w:ascii="Times New Roman" w:eastAsiaTheme="minorHAnsi" w:hAnsi="Times New Roman"/>
                <w:szCs w:val="24"/>
              </w:rPr>
              <w:t>P. Vale</w:t>
            </w:r>
          </w:p>
        </w:tc>
      </w:tr>
      <w:tr w:rsidR="0077097F" w:rsidRPr="0077097F" w:rsidTr="000A64FC">
        <w:tc>
          <w:tcPr>
            <w:tcW w:w="3368" w:type="dxa"/>
          </w:tcPr>
          <w:p w:rsidR="0077097F" w:rsidRPr="0077097F" w:rsidRDefault="0010494B" w:rsidP="00550B09">
            <w:pPr>
              <w:spacing w:after="200" w:line="276" w:lineRule="auto"/>
              <w:contextualSpacing/>
              <w:jc w:val="both"/>
              <w:rPr>
                <w:rFonts w:ascii="Times New Roman" w:eastAsiaTheme="minorHAnsi" w:hAnsi="Times New Roman"/>
                <w:szCs w:val="24"/>
              </w:rPr>
            </w:pPr>
            <w:r w:rsidRPr="0010494B">
              <w:rPr>
                <w:rFonts w:ascii="Times New Roman" w:eastAsiaTheme="minorHAnsi" w:hAnsi="Times New Roman"/>
                <w:szCs w:val="24"/>
              </w:rPr>
              <w:t>Knowledge Before Providing Education Using Audio Visual</w:t>
            </w:r>
          </w:p>
        </w:tc>
        <w:tc>
          <w:tcPr>
            <w:tcW w:w="821" w:type="dxa"/>
          </w:tcPr>
          <w:p w:rsidR="0077097F" w:rsidRPr="0077097F" w:rsidRDefault="0077097F" w:rsidP="00550B09">
            <w:pPr>
              <w:spacing w:after="200" w:line="276" w:lineRule="auto"/>
              <w:contextualSpacing/>
              <w:jc w:val="both"/>
              <w:rPr>
                <w:rFonts w:ascii="Times New Roman" w:eastAsiaTheme="minorHAnsi" w:hAnsi="Times New Roman"/>
                <w:szCs w:val="24"/>
              </w:rPr>
            </w:pPr>
            <w:r w:rsidRPr="0077097F">
              <w:rPr>
                <w:rFonts w:ascii="Times New Roman" w:eastAsiaTheme="minorHAnsi" w:hAnsi="Times New Roman"/>
                <w:szCs w:val="24"/>
              </w:rPr>
              <w:t>5.40</w:t>
            </w:r>
          </w:p>
        </w:tc>
        <w:tc>
          <w:tcPr>
            <w:tcW w:w="1163" w:type="dxa"/>
          </w:tcPr>
          <w:p w:rsidR="0077097F" w:rsidRPr="0077097F" w:rsidRDefault="0077097F" w:rsidP="00550B09">
            <w:pPr>
              <w:spacing w:after="200" w:line="276" w:lineRule="auto"/>
              <w:contextualSpacing/>
              <w:jc w:val="both"/>
              <w:rPr>
                <w:rFonts w:ascii="Times New Roman" w:eastAsiaTheme="minorHAnsi" w:hAnsi="Times New Roman"/>
                <w:szCs w:val="24"/>
              </w:rPr>
            </w:pPr>
            <w:r w:rsidRPr="0077097F">
              <w:rPr>
                <w:rFonts w:ascii="Times New Roman" w:eastAsiaTheme="minorHAnsi" w:hAnsi="Times New Roman"/>
                <w:szCs w:val="24"/>
              </w:rPr>
              <w:t>1.533</w:t>
            </w:r>
          </w:p>
        </w:tc>
        <w:tc>
          <w:tcPr>
            <w:tcW w:w="1134" w:type="dxa"/>
          </w:tcPr>
          <w:p w:rsidR="0077097F" w:rsidRPr="0077097F" w:rsidRDefault="0077097F" w:rsidP="00550B09">
            <w:pPr>
              <w:spacing w:after="200" w:line="276" w:lineRule="auto"/>
              <w:contextualSpacing/>
              <w:jc w:val="both"/>
              <w:rPr>
                <w:rFonts w:ascii="Times New Roman" w:eastAsiaTheme="minorHAnsi" w:hAnsi="Times New Roman"/>
                <w:szCs w:val="24"/>
              </w:rPr>
            </w:pPr>
            <w:r w:rsidRPr="0077097F">
              <w:rPr>
                <w:rFonts w:ascii="Times New Roman" w:eastAsiaTheme="minorHAnsi" w:hAnsi="Times New Roman"/>
                <w:szCs w:val="24"/>
              </w:rPr>
              <w:t>0.157</w:t>
            </w:r>
          </w:p>
        </w:tc>
        <w:tc>
          <w:tcPr>
            <w:tcW w:w="674" w:type="dxa"/>
          </w:tcPr>
          <w:p w:rsidR="0077097F" w:rsidRPr="0077097F" w:rsidRDefault="0077097F" w:rsidP="00550B09">
            <w:pPr>
              <w:spacing w:after="200" w:line="276" w:lineRule="auto"/>
              <w:contextualSpacing/>
              <w:jc w:val="both"/>
              <w:rPr>
                <w:rFonts w:ascii="Times New Roman" w:eastAsiaTheme="minorHAnsi" w:hAnsi="Times New Roman"/>
                <w:szCs w:val="24"/>
              </w:rPr>
            </w:pPr>
            <w:r w:rsidRPr="0077097F">
              <w:rPr>
                <w:rFonts w:ascii="Times New Roman" w:eastAsiaTheme="minorHAnsi" w:hAnsi="Times New Roman"/>
                <w:szCs w:val="24"/>
              </w:rPr>
              <w:t>95</w:t>
            </w:r>
          </w:p>
        </w:tc>
        <w:tc>
          <w:tcPr>
            <w:tcW w:w="674" w:type="dxa"/>
          </w:tcPr>
          <w:p w:rsidR="0077097F" w:rsidRPr="0077097F" w:rsidRDefault="0077097F" w:rsidP="00550B09">
            <w:pPr>
              <w:spacing w:after="200" w:line="276" w:lineRule="auto"/>
              <w:contextualSpacing/>
              <w:jc w:val="both"/>
              <w:rPr>
                <w:rFonts w:ascii="Times New Roman" w:eastAsiaTheme="minorHAnsi" w:hAnsi="Times New Roman"/>
                <w:szCs w:val="24"/>
              </w:rPr>
            </w:pPr>
            <w:r w:rsidRPr="0077097F">
              <w:rPr>
                <w:rFonts w:ascii="Times New Roman" w:eastAsiaTheme="minorHAnsi" w:hAnsi="Times New Roman"/>
                <w:szCs w:val="24"/>
              </w:rPr>
              <w:t>0.00</w:t>
            </w:r>
          </w:p>
        </w:tc>
      </w:tr>
      <w:tr w:rsidR="0077097F" w:rsidRPr="0077097F" w:rsidTr="000A64FC">
        <w:trPr>
          <w:trHeight w:val="635"/>
        </w:trPr>
        <w:tc>
          <w:tcPr>
            <w:tcW w:w="3368" w:type="dxa"/>
          </w:tcPr>
          <w:p w:rsidR="0077097F" w:rsidRPr="0077097F" w:rsidRDefault="0010494B" w:rsidP="00550B09">
            <w:pPr>
              <w:spacing w:after="200" w:line="276" w:lineRule="auto"/>
              <w:contextualSpacing/>
              <w:jc w:val="both"/>
              <w:rPr>
                <w:rFonts w:ascii="Times New Roman" w:eastAsiaTheme="minorHAnsi" w:hAnsi="Times New Roman"/>
                <w:szCs w:val="24"/>
              </w:rPr>
            </w:pPr>
            <w:r w:rsidRPr="0010494B">
              <w:rPr>
                <w:rFonts w:ascii="Times New Roman" w:eastAsiaTheme="minorHAnsi" w:hAnsi="Times New Roman"/>
                <w:szCs w:val="24"/>
              </w:rPr>
              <w:t>Knowledge After Being Provided Education Using Audio Visual</w:t>
            </w:r>
          </w:p>
        </w:tc>
        <w:tc>
          <w:tcPr>
            <w:tcW w:w="821" w:type="dxa"/>
          </w:tcPr>
          <w:p w:rsidR="0077097F" w:rsidRPr="0077097F" w:rsidRDefault="0077097F" w:rsidP="00550B09">
            <w:pPr>
              <w:spacing w:after="200" w:line="276" w:lineRule="auto"/>
              <w:contextualSpacing/>
              <w:jc w:val="both"/>
              <w:rPr>
                <w:rFonts w:ascii="Times New Roman" w:eastAsiaTheme="minorHAnsi" w:hAnsi="Times New Roman"/>
                <w:szCs w:val="24"/>
              </w:rPr>
            </w:pPr>
            <w:r w:rsidRPr="0077097F">
              <w:rPr>
                <w:rFonts w:ascii="Times New Roman" w:eastAsiaTheme="minorHAnsi" w:hAnsi="Times New Roman"/>
                <w:szCs w:val="24"/>
              </w:rPr>
              <w:t>7.95</w:t>
            </w:r>
          </w:p>
        </w:tc>
        <w:tc>
          <w:tcPr>
            <w:tcW w:w="1163" w:type="dxa"/>
          </w:tcPr>
          <w:p w:rsidR="0077097F" w:rsidRPr="0077097F" w:rsidRDefault="0077097F" w:rsidP="00550B09">
            <w:pPr>
              <w:spacing w:after="200" w:line="276" w:lineRule="auto"/>
              <w:contextualSpacing/>
              <w:jc w:val="both"/>
              <w:rPr>
                <w:rFonts w:ascii="Times New Roman" w:eastAsiaTheme="minorHAnsi" w:hAnsi="Times New Roman"/>
                <w:szCs w:val="24"/>
              </w:rPr>
            </w:pPr>
            <w:r w:rsidRPr="0077097F">
              <w:rPr>
                <w:rFonts w:ascii="Times New Roman" w:eastAsiaTheme="minorHAnsi" w:hAnsi="Times New Roman"/>
                <w:szCs w:val="24"/>
              </w:rPr>
              <w:t>1.035</w:t>
            </w:r>
          </w:p>
        </w:tc>
        <w:tc>
          <w:tcPr>
            <w:tcW w:w="1134" w:type="dxa"/>
          </w:tcPr>
          <w:p w:rsidR="0077097F" w:rsidRPr="0077097F" w:rsidRDefault="0077097F" w:rsidP="00550B09">
            <w:pPr>
              <w:spacing w:after="200" w:line="276" w:lineRule="auto"/>
              <w:contextualSpacing/>
              <w:jc w:val="both"/>
              <w:rPr>
                <w:rFonts w:ascii="Times New Roman" w:eastAsiaTheme="minorHAnsi" w:hAnsi="Times New Roman"/>
                <w:szCs w:val="24"/>
              </w:rPr>
            </w:pPr>
            <w:r w:rsidRPr="0077097F">
              <w:rPr>
                <w:rFonts w:ascii="Times New Roman" w:eastAsiaTheme="minorHAnsi" w:hAnsi="Times New Roman"/>
                <w:szCs w:val="24"/>
              </w:rPr>
              <w:t>0.106</w:t>
            </w:r>
          </w:p>
        </w:tc>
        <w:tc>
          <w:tcPr>
            <w:tcW w:w="674" w:type="dxa"/>
          </w:tcPr>
          <w:p w:rsidR="0077097F" w:rsidRPr="0077097F" w:rsidRDefault="0077097F" w:rsidP="00550B09">
            <w:pPr>
              <w:spacing w:after="200" w:line="276" w:lineRule="auto"/>
              <w:contextualSpacing/>
              <w:jc w:val="both"/>
              <w:rPr>
                <w:rFonts w:ascii="Times New Roman" w:eastAsiaTheme="minorHAnsi" w:hAnsi="Times New Roman"/>
                <w:szCs w:val="24"/>
              </w:rPr>
            </w:pPr>
            <w:r w:rsidRPr="0077097F">
              <w:rPr>
                <w:rFonts w:ascii="Times New Roman" w:eastAsiaTheme="minorHAnsi" w:hAnsi="Times New Roman"/>
                <w:szCs w:val="24"/>
              </w:rPr>
              <w:t>95</w:t>
            </w:r>
          </w:p>
        </w:tc>
        <w:tc>
          <w:tcPr>
            <w:tcW w:w="674" w:type="dxa"/>
          </w:tcPr>
          <w:p w:rsidR="0077097F" w:rsidRPr="0077097F" w:rsidRDefault="0077097F" w:rsidP="00550B09">
            <w:pPr>
              <w:spacing w:after="200" w:line="276" w:lineRule="auto"/>
              <w:contextualSpacing/>
              <w:jc w:val="both"/>
              <w:rPr>
                <w:rFonts w:ascii="Times New Roman" w:eastAsiaTheme="minorHAnsi" w:hAnsi="Times New Roman"/>
                <w:szCs w:val="24"/>
              </w:rPr>
            </w:pPr>
            <w:r w:rsidRPr="0077097F">
              <w:rPr>
                <w:rFonts w:ascii="Times New Roman" w:eastAsiaTheme="minorHAnsi" w:hAnsi="Times New Roman"/>
                <w:szCs w:val="24"/>
              </w:rPr>
              <w:t>0.00</w:t>
            </w:r>
          </w:p>
        </w:tc>
      </w:tr>
    </w:tbl>
    <w:p w:rsidR="008D5CA8" w:rsidRDefault="008D5CA8" w:rsidP="000C5DB0">
      <w:pPr>
        <w:ind w:left="426" w:firstLine="720"/>
        <w:jc w:val="both"/>
        <w:rPr>
          <w:rFonts w:ascii="Times New Roman" w:eastAsiaTheme="minorHAnsi" w:hAnsi="Times New Roman"/>
          <w:sz w:val="24"/>
          <w:szCs w:val="24"/>
        </w:rPr>
        <w:sectPr w:rsidR="008D5CA8" w:rsidSect="00BC6E7B">
          <w:type w:val="continuous"/>
          <w:pgSz w:w="11906" w:h="16838"/>
          <w:pgMar w:top="1440" w:right="1440" w:bottom="1440" w:left="1440" w:header="708" w:footer="708" w:gutter="0"/>
          <w:cols w:space="708"/>
          <w:docGrid w:linePitch="360"/>
        </w:sectPr>
      </w:pPr>
    </w:p>
    <w:p w:rsidR="008D5CA8" w:rsidRDefault="00550B09" w:rsidP="000C5DB0">
      <w:pPr>
        <w:ind w:left="426" w:firstLine="720"/>
        <w:jc w:val="both"/>
        <w:rPr>
          <w:rFonts w:ascii="Times New Roman" w:eastAsiaTheme="minorHAnsi" w:hAnsi="Times New Roman"/>
          <w:sz w:val="24"/>
          <w:szCs w:val="24"/>
        </w:rPr>
      </w:pPr>
      <w:r w:rsidRPr="00550B09">
        <w:rPr>
          <w:rFonts w:ascii="Times New Roman" w:eastAsiaTheme="minorHAnsi" w:hAnsi="Times New Roman"/>
          <w:sz w:val="24"/>
          <w:szCs w:val="24"/>
        </w:rPr>
        <w:t xml:space="preserve">Based on table 4.7 found that the mean knowledge before education 5.40 and the mean after education 7.95 with a significant value ρ = 0.00 &lt;0.05. this can be interpreted that </w:t>
      </w:r>
      <w:r w:rsidRPr="00550B09">
        <w:rPr>
          <w:rFonts w:ascii="Times New Roman" w:eastAsiaTheme="minorHAnsi" w:hAnsi="Times New Roman"/>
          <w:sz w:val="24"/>
          <w:szCs w:val="24"/>
        </w:rPr>
        <w:t>there is a significant difference between knowledge before and after being given education using Audio Visual.</w:t>
      </w:r>
      <w:r w:rsidR="000C5DB0">
        <w:rPr>
          <w:rFonts w:ascii="Times New Roman" w:eastAsiaTheme="minorHAnsi" w:hAnsi="Times New Roman"/>
          <w:sz w:val="24"/>
          <w:szCs w:val="24"/>
        </w:rPr>
        <w:t xml:space="preserve"> </w:t>
      </w:r>
      <w:r w:rsidRPr="00550B09">
        <w:rPr>
          <w:rFonts w:ascii="Times New Roman" w:eastAsiaTheme="minorHAnsi" w:hAnsi="Times New Roman"/>
          <w:sz w:val="24"/>
          <w:szCs w:val="24"/>
        </w:rPr>
        <w:t xml:space="preserve">Attitudes Before and After Providing Education To 19 Public </w:t>
      </w:r>
      <w:r w:rsidRPr="00550B09">
        <w:rPr>
          <w:rFonts w:ascii="Times New Roman" w:eastAsiaTheme="minorHAnsi" w:hAnsi="Times New Roman"/>
          <w:sz w:val="24"/>
          <w:szCs w:val="24"/>
        </w:rPr>
        <w:lastRenderedPageBreak/>
        <w:t xml:space="preserve">Elementary Schools In Bengkulu City </w:t>
      </w:r>
      <w:r w:rsidRPr="00550B09">
        <w:rPr>
          <w:rFonts w:ascii="Times New Roman" w:eastAsiaTheme="minorHAnsi" w:hAnsi="Times New Roman"/>
          <w:sz w:val="24"/>
          <w:szCs w:val="24"/>
        </w:rPr>
        <w:t>Using Audio Visual</w:t>
      </w:r>
    </w:p>
    <w:p w:rsidR="00B43B3D" w:rsidRDefault="00B43B3D" w:rsidP="000C5DB0">
      <w:pPr>
        <w:ind w:left="426" w:firstLine="720"/>
        <w:jc w:val="both"/>
        <w:rPr>
          <w:rFonts w:ascii="Times New Roman" w:eastAsiaTheme="minorHAnsi" w:hAnsi="Times New Roman"/>
          <w:sz w:val="24"/>
          <w:szCs w:val="24"/>
        </w:rPr>
        <w:sectPr w:rsidR="00B43B3D" w:rsidSect="008D5CA8">
          <w:type w:val="continuous"/>
          <w:pgSz w:w="11906" w:h="16838"/>
          <w:pgMar w:top="1440" w:right="1440" w:bottom="1440" w:left="1440" w:header="708" w:footer="708" w:gutter="0"/>
          <w:cols w:num="2" w:space="708"/>
          <w:docGrid w:linePitch="360"/>
        </w:sectPr>
      </w:pPr>
    </w:p>
    <w:p w:rsidR="00550B09" w:rsidRPr="00550B09" w:rsidRDefault="00550B09" w:rsidP="000C5DB0">
      <w:pPr>
        <w:ind w:left="426" w:firstLine="720"/>
        <w:jc w:val="both"/>
        <w:rPr>
          <w:rFonts w:ascii="Times New Roman" w:eastAsiaTheme="minorHAnsi" w:hAnsi="Times New Roman"/>
          <w:sz w:val="24"/>
          <w:szCs w:val="24"/>
        </w:rPr>
      </w:pPr>
    </w:p>
    <w:p w:rsidR="000C5DB0" w:rsidRDefault="00550B09" w:rsidP="000C5DB0">
      <w:pPr>
        <w:spacing w:after="0"/>
        <w:ind w:left="425"/>
        <w:jc w:val="center"/>
        <w:rPr>
          <w:rFonts w:ascii="Times New Roman" w:eastAsiaTheme="minorHAnsi" w:hAnsi="Times New Roman"/>
          <w:sz w:val="24"/>
          <w:szCs w:val="24"/>
        </w:rPr>
      </w:pPr>
      <w:r w:rsidRPr="00550B09">
        <w:rPr>
          <w:rFonts w:ascii="Times New Roman" w:eastAsiaTheme="minorHAnsi" w:hAnsi="Times New Roman"/>
          <w:sz w:val="24"/>
          <w:szCs w:val="24"/>
        </w:rPr>
        <w:t>Table 8</w:t>
      </w:r>
    </w:p>
    <w:p w:rsidR="0077097F" w:rsidRPr="000C5DB0" w:rsidRDefault="00550B09" w:rsidP="000C5DB0">
      <w:pPr>
        <w:spacing w:after="0"/>
        <w:ind w:left="425"/>
        <w:jc w:val="center"/>
        <w:rPr>
          <w:rFonts w:ascii="Times New Roman" w:eastAsiaTheme="minorHAnsi" w:hAnsi="Times New Roman"/>
          <w:sz w:val="24"/>
          <w:szCs w:val="24"/>
        </w:rPr>
      </w:pPr>
      <w:r w:rsidRPr="00550B09">
        <w:rPr>
          <w:rFonts w:ascii="Times New Roman" w:eastAsiaTheme="minorHAnsi" w:hAnsi="Times New Roman"/>
          <w:sz w:val="24"/>
          <w:szCs w:val="24"/>
        </w:rPr>
        <w:t xml:space="preserve">Student's Attitude T-Test Results Before And After Providing Education Using Audio Visuals At SDN 19 Bengkulu City </w:t>
      </w:r>
      <w:proofErr w:type="spellStart"/>
      <w:r>
        <w:rPr>
          <w:rFonts w:ascii="Times New Roman" w:eastAsiaTheme="minorHAnsi" w:hAnsi="Times New Roman"/>
          <w:sz w:val="24"/>
          <w:szCs w:val="24"/>
          <w:lang w:val="en-US"/>
        </w:rPr>
        <w:t>studenst</w:t>
      </w:r>
      <w:proofErr w:type="spellEnd"/>
    </w:p>
    <w:tbl>
      <w:tblPr>
        <w:tblStyle w:val="TableGrid"/>
        <w:tblW w:w="7834" w:type="dxa"/>
        <w:tblInd w:w="61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3368"/>
        <w:gridCol w:w="821"/>
        <w:gridCol w:w="1163"/>
        <w:gridCol w:w="1134"/>
        <w:gridCol w:w="674"/>
        <w:gridCol w:w="674"/>
      </w:tblGrid>
      <w:tr w:rsidR="0077097F" w:rsidRPr="0077097F" w:rsidTr="000A64FC">
        <w:tc>
          <w:tcPr>
            <w:tcW w:w="3368" w:type="dxa"/>
            <w:vAlign w:val="center"/>
          </w:tcPr>
          <w:p w:rsidR="0077097F" w:rsidRPr="00550B09" w:rsidRDefault="0077097F" w:rsidP="00550B09">
            <w:pPr>
              <w:spacing w:after="200" w:line="276" w:lineRule="auto"/>
              <w:ind w:left="-186" w:firstLine="186"/>
              <w:contextualSpacing/>
              <w:jc w:val="both"/>
              <w:rPr>
                <w:rFonts w:ascii="Times New Roman" w:eastAsiaTheme="minorHAnsi" w:hAnsi="Times New Roman"/>
                <w:szCs w:val="24"/>
                <w:lang w:val="en-US"/>
              </w:rPr>
            </w:pPr>
            <w:r w:rsidRPr="0077097F">
              <w:rPr>
                <w:rFonts w:ascii="Times New Roman" w:eastAsiaTheme="minorHAnsi" w:hAnsi="Times New Roman"/>
                <w:szCs w:val="24"/>
              </w:rPr>
              <w:t>Variab</w:t>
            </w:r>
            <w:r w:rsidR="00550B09">
              <w:rPr>
                <w:rFonts w:ascii="Times New Roman" w:eastAsiaTheme="minorHAnsi" w:hAnsi="Times New Roman"/>
                <w:szCs w:val="24"/>
                <w:lang w:val="en-US"/>
              </w:rPr>
              <w:t>le</w:t>
            </w:r>
          </w:p>
        </w:tc>
        <w:tc>
          <w:tcPr>
            <w:tcW w:w="821" w:type="dxa"/>
            <w:vAlign w:val="center"/>
          </w:tcPr>
          <w:p w:rsidR="0077097F" w:rsidRPr="0077097F" w:rsidRDefault="0077097F" w:rsidP="00550B09">
            <w:pPr>
              <w:spacing w:after="200" w:line="276" w:lineRule="auto"/>
              <w:contextualSpacing/>
              <w:jc w:val="both"/>
              <w:rPr>
                <w:rFonts w:ascii="Times New Roman" w:eastAsiaTheme="minorHAnsi" w:hAnsi="Times New Roman"/>
                <w:szCs w:val="24"/>
              </w:rPr>
            </w:pPr>
            <w:r w:rsidRPr="0077097F">
              <w:rPr>
                <w:rFonts w:ascii="Times New Roman" w:eastAsiaTheme="minorHAnsi" w:hAnsi="Times New Roman"/>
                <w:szCs w:val="24"/>
              </w:rPr>
              <w:t>Mean</w:t>
            </w:r>
          </w:p>
        </w:tc>
        <w:tc>
          <w:tcPr>
            <w:tcW w:w="1163" w:type="dxa"/>
            <w:vAlign w:val="center"/>
          </w:tcPr>
          <w:p w:rsidR="0077097F" w:rsidRPr="0077097F" w:rsidRDefault="0077097F" w:rsidP="00550B09">
            <w:pPr>
              <w:spacing w:after="200" w:line="276" w:lineRule="auto"/>
              <w:contextualSpacing/>
              <w:jc w:val="both"/>
              <w:rPr>
                <w:rFonts w:ascii="Times New Roman" w:eastAsiaTheme="minorHAnsi" w:hAnsi="Times New Roman"/>
                <w:szCs w:val="24"/>
              </w:rPr>
            </w:pPr>
            <w:r w:rsidRPr="0077097F">
              <w:rPr>
                <w:rFonts w:ascii="Times New Roman" w:eastAsiaTheme="minorHAnsi" w:hAnsi="Times New Roman"/>
                <w:szCs w:val="24"/>
              </w:rPr>
              <w:t>Std. Deviation</w:t>
            </w:r>
          </w:p>
        </w:tc>
        <w:tc>
          <w:tcPr>
            <w:tcW w:w="1134" w:type="dxa"/>
            <w:vAlign w:val="center"/>
          </w:tcPr>
          <w:p w:rsidR="0077097F" w:rsidRPr="0077097F" w:rsidRDefault="0077097F" w:rsidP="00550B09">
            <w:pPr>
              <w:spacing w:after="200" w:line="276" w:lineRule="auto"/>
              <w:contextualSpacing/>
              <w:jc w:val="both"/>
              <w:rPr>
                <w:rFonts w:ascii="Times New Roman" w:eastAsiaTheme="minorHAnsi" w:hAnsi="Times New Roman"/>
                <w:szCs w:val="24"/>
              </w:rPr>
            </w:pPr>
            <w:r w:rsidRPr="0077097F">
              <w:rPr>
                <w:rFonts w:ascii="Times New Roman" w:eastAsiaTheme="minorHAnsi" w:hAnsi="Times New Roman"/>
                <w:szCs w:val="24"/>
              </w:rPr>
              <w:t>Std.Error Mean</w:t>
            </w:r>
          </w:p>
        </w:tc>
        <w:tc>
          <w:tcPr>
            <w:tcW w:w="674" w:type="dxa"/>
          </w:tcPr>
          <w:p w:rsidR="0077097F" w:rsidRPr="0077097F" w:rsidRDefault="0077097F" w:rsidP="00550B09">
            <w:pPr>
              <w:spacing w:after="200" w:line="276" w:lineRule="auto"/>
              <w:contextualSpacing/>
              <w:jc w:val="both"/>
              <w:rPr>
                <w:rFonts w:ascii="Times New Roman" w:eastAsiaTheme="minorHAnsi" w:hAnsi="Times New Roman"/>
                <w:szCs w:val="24"/>
              </w:rPr>
            </w:pPr>
            <w:r w:rsidRPr="0077097F">
              <w:rPr>
                <w:rFonts w:ascii="Times New Roman" w:eastAsiaTheme="minorHAnsi" w:hAnsi="Times New Roman"/>
                <w:szCs w:val="24"/>
              </w:rPr>
              <w:t xml:space="preserve">N </w:t>
            </w:r>
          </w:p>
        </w:tc>
        <w:tc>
          <w:tcPr>
            <w:tcW w:w="674" w:type="dxa"/>
            <w:vAlign w:val="center"/>
          </w:tcPr>
          <w:p w:rsidR="0077097F" w:rsidRPr="0077097F" w:rsidRDefault="0077097F" w:rsidP="00550B09">
            <w:pPr>
              <w:spacing w:after="200" w:line="276" w:lineRule="auto"/>
              <w:contextualSpacing/>
              <w:jc w:val="both"/>
              <w:rPr>
                <w:rFonts w:ascii="Times New Roman" w:eastAsiaTheme="minorHAnsi" w:hAnsi="Times New Roman"/>
                <w:szCs w:val="24"/>
              </w:rPr>
            </w:pPr>
            <w:r w:rsidRPr="0077097F">
              <w:rPr>
                <w:rFonts w:ascii="Times New Roman" w:eastAsiaTheme="minorHAnsi" w:hAnsi="Times New Roman"/>
                <w:szCs w:val="24"/>
              </w:rPr>
              <w:t>P. Vale</w:t>
            </w:r>
          </w:p>
        </w:tc>
      </w:tr>
      <w:tr w:rsidR="00550B09" w:rsidRPr="0077097F" w:rsidTr="000A64FC">
        <w:tc>
          <w:tcPr>
            <w:tcW w:w="3368" w:type="dxa"/>
          </w:tcPr>
          <w:p w:rsidR="00550B09" w:rsidRPr="0077097F" w:rsidRDefault="00550B09" w:rsidP="00550B09">
            <w:pPr>
              <w:spacing w:after="200" w:line="276" w:lineRule="auto"/>
              <w:contextualSpacing/>
              <w:jc w:val="both"/>
              <w:rPr>
                <w:rFonts w:ascii="Times New Roman" w:eastAsiaTheme="minorHAnsi" w:hAnsi="Times New Roman"/>
                <w:szCs w:val="24"/>
              </w:rPr>
            </w:pPr>
            <w:r w:rsidRPr="0010494B">
              <w:rPr>
                <w:rFonts w:ascii="Times New Roman" w:eastAsiaTheme="minorHAnsi" w:hAnsi="Times New Roman"/>
                <w:szCs w:val="24"/>
              </w:rPr>
              <w:t>Knowledge Before Providing Education Using Audio Visual</w:t>
            </w:r>
          </w:p>
        </w:tc>
        <w:tc>
          <w:tcPr>
            <w:tcW w:w="821" w:type="dxa"/>
          </w:tcPr>
          <w:p w:rsidR="00550B09" w:rsidRPr="0077097F" w:rsidRDefault="00550B09" w:rsidP="00550B09">
            <w:pPr>
              <w:spacing w:after="200" w:line="276" w:lineRule="auto"/>
              <w:contextualSpacing/>
              <w:jc w:val="both"/>
              <w:rPr>
                <w:rFonts w:ascii="Times New Roman" w:eastAsiaTheme="minorHAnsi" w:hAnsi="Times New Roman"/>
                <w:szCs w:val="24"/>
              </w:rPr>
            </w:pPr>
            <w:r w:rsidRPr="0077097F">
              <w:rPr>
                <w:rFonts w:ascii="Times New Roman" w:eastAsiaTheme="minorHAnsi" w:hAnsi="Times New Roman"/>
                <w:szCs w:val="24"/>
              </w:rPr>
              <w:t>34.28</w:t>
            </w:r>
          </w:p>
        </w:tc>
        <w:tc>
          <w:tcPr>
            <w:tcW w:w="1163" w:type="dxa"/>
          </w:tcPr>
          <w:p w:rsidR="00550B09" w:rsidRPr="0077097F" w:rsidRDefault="00550B09" w:rsidP="00550B09">
            <w:pPr>
              <w:spacing w:after="200" w:line="276" w:lineRule="auto"/>
              <w:contextualSpacing/>
              <w:jc w:val="both"/>
              <w:rPr>
                <w:rFonts w:ascii="Times New Roman" w:eastAsiaTheme="minorHAnsi" w:hAnsi="Times New Roman"/>
                <w:szCs w:val="24"/>
              </w:rPr>
            </w:pPr>
            <w:r w:rsidRPr="0077097F">
              <w:rPr>
                <w:rFonts w:ascii="Times New Roman" w:eastAsiaTheme="minorHAnsi" w:hAnsi="Times New Roman"/>
                <w:szCs w:val="24"/>
              </w:rPr>
              <w:t>7.268</w:t>
            </w:r>
          </w:p>
        </w:tc>
        <w:tc>
          <w:tcPr>
            <w:tcW w:w="1134" w:type="dxa"/>
          </w:tcPr>
          <w:p w:rsidR="00550B09" w:rsidRPr="0077097F" w:rsidRDefault="00550B09" w:rsidP="00550B09">
            <w:pPr>
              <w:spacing w:after="200" w:line="276" w:lineRule="auto"/>
              <w:contextualSpacing/>
              <w:jc w:val="both"/>
              <w:rPr>
                <w:rFonts w:ascii="Times New Roman" w:eastAsiaTheme="minorHAnsi" w:hAnsi="Times New Roman"/>
                <w:szCs w:val="24"/>
              </w:rPr>
            </w:pPr>
            <w:r w:rsidRPr="0077097F">
              <w:rPr>
                <w:rFonts w:ascii="Times New Roman" w:eastAsiaTheme="minorHAnsi" w:hAnsi="Times New Roman"/>
                <w:szCs w:val="24"/>
              </w:rPr>
              <w:t>0.746</w:t>
            </w:r>
          </w:p>
        </w:tc>
        <w:tc>
          <w:tcPr>
            <w:tcW w:w="674" w:type="dxa"/>
          </w:tcPr>
          <w:p w:rsidR="00550B09" w:rsidRPr="0077097F" w:rsidRDefault="00550B09" w:rsidP="00550B09">
            <w:pPr>
              <w:spacing w:after="200" w:line="276" w:lineRule="auto"/>
              <w:contextualSpacing/>
              <w:jc w:val="both"/>
              <w:rPr>
                <w:rFonts w:ascii="Times New Roman" w:eastAsiaTheme="minorHAnsi" w:hAnsi="Times New Roman"/>
                <w:szCs w:val="24"/>
              </w:rPr>
            </w:pPr>
            <w:r w:rsidRPr="0077097F">
              <w:rPr>
                <w:rFonts w:ascii="Times New Roman" w:eastAsiaTheme="minorHAnsi" w:hAnsi="Times New Roman"/>
                <w:szCs w:val="24"/>
              </w:rPr>
              <w:t>95</w:t>
            </w:r>
          </w:p>
        </w:tc>
        <w:tc>
          <w:tcPr>
            <w:tcW w:w="674" w:type="dxa"/>
          </w:tcPr>
          <w:p w:rsidR="00550B09" w:rsidRPr="0077097F" w:rsidRDefault="00550B09" w:rsidP="00550B09">
            <w:pPr>
              <w:spacing w:after="200" w:line="276" w:lineRule="auto"/>
              <w:contextualSpacing/>
              <w:jc w:val="both"/>
              <w:rPr>
                <w:rFonts w:ascii="Times New Roman" w:eastAsiaTheme="minorHAnsi" w:hAnsi="Times New Roman"/>
                <w:szCs w:val="24"/>
              </w:rPr>
            </w:pPr>
            <w:r w:rsidRPr="0077097F">
              <w:rPr>
                <w:rFonts w:ascii="Times New Roman" w:eastAsiaTheme="minorHAnsi" w:hAnsi="Times New Roman"/>
                <w:szCs w:val="24"/>
              </w:rPr>
              <w:t>0.00</w:t>
            </w:r>
          </w:p>
        </w:tc>
      </w:tr>
      <w:tr w:rsidR="00550B09" w:rsidRPr="0077097F" w:rsidTr="000A64FC">
        <w:trPr>
          <w:trHeight w:val="635"/>
        </w:trPr>
        <w:tc>
          <w:tcPr>
            <w:tcW w:w="3368" w:type="dxa"/>
          </w:tcPr>
          <w:p w:rsidR="00550B09" w:rsidRPr="0077097F" w:rsidRDefault="00550B09" w:rsidP="00550B09">
            <w:pPr>
              <w:spacing w:after="200" w:line="276" w:lineRule="auto"/>
              <w:contextualSpacing/>
              <w:jc w:val="both"/>
              <w:rPr>
                <w:rFonts w:ascii="Times New Roman" w:eastAsiaTheme="minorHAnsi" w:hAnsi="Times New Roman"/>
                <w:szCs w:val="24"/>
              </w:rPr>
            </w:pPr>
            <w:r w:rsidRPr="0010494B">
              <w:rPr>
                <w:rFonts w:ascii="Times New Roman" w:eastAsiaTheme="minorHAnsi" w:hAnsi="Times New Roman"/>
                <w:szCs w:val="24"/>
              </w:rPr>
              <w:t>Knowledge After Being Provided Education Using Audio Visual</w:t>
            </w:r>
          </w:p>
        </w:tc>
        <w:tc>
          <w:tcPr>
            <w:tcW w:w="821" w:type="dxa"/>
          </w:tcPr>
          <w:p w:rsidR="00550B09" w:rsidRPr="0077097F" w:rsidRDefault="00550B09" w:rsidP="00550B09">
            <w:pPr>
              <w:spacing w:after="200" w:line="276" w:lineRule="auto"/>
              <w:contextualSpacing/>
              <w:jc w:val="both"/>
              <w:rPr>
                <w:rFonts w:ascii="Times New Roman" w:eastAsiaTheme="minorHAnsi" w:hAnsi="Times New Roman"/>
                <w:szCs w:val="24"/>
              </w:rPr>
            </w:pPr>
            <w:r w:rsidRPr="0077097F">
              <w:rPr>
                <w:rFonts w:ascii="Times New Roman" w:eastAsiaTheme="minorHAnsi" w:hAnsi="Times New Roman"/>
                <w:szCs w:val="24"/>
              </w:rPr>
              <w:t>42.82</w:t>
            </w:r>
          </w:p>
        </w:tc>
        <w:tc>
          <w:tcPr>
            <w:tcW w:w="1163" w:type="dxa"/>
          </w:tcPr>
          <w:p w:rsidR="00550B09" w:rsidRPr="0077097F" w:rsidRDefault="00550B09" w:rsidP="00550B09">
            <w:pPr>
              <w:spacing w:after="200" w:line="276" w:lineRule="auto"/>
              <w:contextualSpacing/>
              <w:jc w:val="both"/>
              <w:rPr>
                <w:rFonts w:ascii="Times New Roman" w:eastAsiaTheme="minorHAnsi" w:hAnsi="Times New Roman"/>
                <w:szCs w:val="24"/>
              </w:rPr>
            </w:pPr>
            <w:r w:rsidRPr="0077097F">
              <w:rPr>
                <w:rFonts w:ascii="Times New Roman" w:eastAsiaTheme="minorHAnsi" w:hAnsi="Times New Roman"/>
                <w:szCs w:val="24"/>
              </w:rPr>
              <w:t>4.467</w:t>
            </w:r>
          </w:p>
        </w:tc>
        <w:tc>
          <w:tcPr>
            <w:tcW w:w="1134" w:type="dxa"/>
          </w:tcPr>
          <w:p w:rsidR="00550B09" w:rsidRPr="0077097F" w:rsidRDefault="00550B09" w:rsidP="00550B09">
            <w:pPr>
              <w:spacing w:after="200" w:line="276" w:lineRule="auto"/>
              <w:contextualSpacing/>
              <w:jc w:val="both"/>
              <w:rPr>
                <w:rFonts w:ascii="Times New Roman" w:eastAsiaTheme="minorHAnsi" w:hAnsi="Times New Roman"/>
                <w:szCs w:val="24"/>
              </w:rPr>
            </w:pPr>
            <w:r w:rsidRPr="0077097F">
              <w:rPr>
                <w:rFonts w:ascii="Times New Roman" w:eastAsiaTheme="minorHAnsi" w:hAnsi="Times New Roman"/>
                <w:szCs w:val="24"/>
              </w:rPr>
              <w:t>0.458</w:t>
            </w:r>
          </w:p>
        </w:tc>
        <w:tc>
          <w:tcPr>
            <w:tcW w:w="674" w:type="dxa"/>
          </w:tcPr>
          <w:p w:rsidR="00550B09" w:rsidRPr="0077097F" w:rsidRDefault="00550B09" w:rsidP="00550B09">
            <w:pPr>
              <w:spacing w:after="200" w:line="276" w:lineRule="auto"/>
              <w:contextualSpacing/>
              <w:jc w:val="both"/>
              <w:rPr>
                <w:rFonts w:ascii="Times New Roman" w:eastAsiaTheme="minorHAnsi" w:hAnsi="Times New Roman"/>
                <w:szCs w:val="24"/>
              </w:rPr>
            </w:pPr>
            <w:r w:rsidRPr="0077097F">
              <w:rPr>
                <w:rFonts w:ascii="Times New Roman" w:eastAsiaTheme="minorHAnsi" w:hAnsi="Times New Roman"/>
                <w:szCs w:val="24"/>
              </w:rPr>
              <w:t>95</w:t>
            </w:r>
          </w:p>
        </w:tc>
        <w:tc>
          <w:tcPr>
            <w:tcW w:w="674" w:type="dxa"/>
          </w:tcPr>
          <w:p w:rsidR="00550B09" w:rsidRPr="0077097F" w:rsidRDefault="00550B09" w:rsidP="00550B09">
            <w:pPr>
              <w:spacing w:after="200" w:line="276" w:lineRule="auto"/>
              <w:contextualSpacing/>
              <w:jc w:val="both"/>
              <w:rPr>
                <w:rFonts w:ascii="Times New Roman" w:eastAsiaTheme="minorHAnsi" w:hAnsi="Times New Roman"/>
                <w:szCs w:val="24"/>
              </w:rPr>
            </w:pPr>
            <w:r w:rsidRPr="0077097F">
              <w:rPr>
                <w:rFonts w:ascii="Times New Roman" w:eastAsiaTheme="minorHAnsi" w:hAnsi="Times New Roman"/>
                <w:szCs w:val="24"/>
              </w:rPr>
              <w:t>0.00</w:t>
            </w:r>
          </w:p>
        </w:tc>
      </w:tr>
    </w:tbl>
    <w:p w:rsidR="008D5CA8" w:rsidRDefault="008D5CA8" w:rsidP="00550B09">
      <w:pPr>
        <w:ind w:left="426" w:firstLine="720"/>
        <w:jc w:val="both"/>
        <w:rPr>
          <w:rFonts w:ascii="Times New Roman" w:eastAsiaTheme="minorHAnsi" w:hAnsi="Times New Roman"/>
          <w:sz w:val="24"/>
          <w:szCs w:val="24"/>
        </w:rPr>
        <w:sectPr w:rsidR="008D5CA8" w:rsidSect="00BC6E7B">
          <w:type w:val="continuous"/>
          <w:pgSz w:w="11906" w:h="16838"/>
          <w:pgMar w:top="1440" w:right="1440" w:bottom="1440" w:left="1440" w:header="708" w:footer="708" w:gutter="0"/>
          <w:cols w:space="708"/>
          <w:docGrid w:linePitch="360"/>
        </w:sectPr>
      </w:pPr>
    </w:p>
    <w:p w:rsidR="0077097F" w:rsidRPr="0077097F" w:rsidRDefault="00550B09" w:rsidP="00550B09">
      <w:pPr>
        <w:ind w:left="426" w:firstLine="720"/>
        <w:jc w:val="both"/>
        <w:rPr>
          <w:rFonts w:ascii="Times New Roman" w:eastAsiaTheme="minorEastAsia" w:hAnsi="Times New Roman"/>
          <w:sz w:val="24"/>
          <w:szCs w:val="24"/>
        </w:rPr>
      </w:pPr>
      <w:r w:rsidRPr="00550B09">
        <w:rPr>
          <w:rFonts w:ascii="Times New Roman" w:eastAsiaTheme="minorHAnsi" w:hAnsi="Times New Roman"/>
          <w:sz w:val="24"/>
          <w:szCs w:val="24"/>
        </w:rPr>
        <w:t xml:space="preserve">Based on table 4.8 it is found that the mean attitude before education is 34.28 and the mean after education is 42.82 with a significant value ρ = 0.00 &lt;0.05. this can be </w:t>
      </w:r>
      <w:r w:rsidRPr="00550B09">
        <w:rPr>
          <w:rFonts w:ascii="Times New Roman" w:eastAsiaTheme="minorHAnsi" w:hAnsi="Times New Roman"/>
          <w:sz w:val="24"/>
          <w:szCs w:val="24"/>
        </w:rPr>
        <w:t>interpreted that there is a significant difference between the attitude before and after being given education using Audio Visual</w:t>
      </w:r>
      <w:r w:rsidR="0077097F" w:rsidRPr="0077097F">
        <w:rPr>
          <w:rFonts w:ascii="Times New Roman" w:eastAsiaTheme="minorEastAsia" w:hAnsi="Times New Roman"/>
          <w:sz w:val="24"/>
          <w:szCs w:val="24"/>
        </w:rPr>
        <w:t>.</w:t>
      </w:r>
    </w:p>
    <w:p w:rsidR="008D5CA8" w:rsidRDefault="008D5CA8" w:rsidP="008D5CA8">
      <w:pPr>
        <w:pStyle w:val="ListParagraph"/>
        <w:numPr>
          <w:ilvl w:val="0"/>
          <w:numId w:val="47"/>
        </w:numPr>
        <w:spacing w:after="0"/>
        <w:ind w:left="284" w:hanging="284"/>
        <w:jc w:val="both"/>
        <w:rPr>
          <w:rFonts w:ascii="Times New Roman" w:eastAsiaTheme="minorHAnsi" w:hAnsi="Times New Roman"/>
          <w:sz w:val="24"/>
          <w:szCs w:val="24"/>
        </w:rPr>
        <w:sectPr w:rsidR="008D5CA8" w:rsidSect="008D5CA8">
          <w:type w:val="continuous"/>
          <w:pgSz w:w="11906" w:h="16838"/>
          <w:pgMar w:top="1440" w:right="1440" w:bottom="1440" w:left="1440" w:header="708" w:footer="708" w:gutter="0"/>
          <w:cols w:num="2" w:space="708"/>
          <w:docGrid w:linePitch="360"/>
        </w:sectPr>
      </w:pPr>
    </w:p>
    <w:p w:rsidR="00B43B3D" w:rsidRDefault="00B43B3D" w:rsidP="00B43B3D">
      <w:pPr>
        <w:pStyle w:val="ListParagraph"/>
        <w:spacing w:after="0"/>
        <w:ind w:left="284"/>
        <w:jc w:val="both"/>
        <w:rPr>
          <w:rFonts w:ascii="Times New Roman" w:eastAsiaTheme="minorHAnsi" w:hAnsi="Times New Roman"/>
          <w:sz w:val="24"/>
          <w:szCs w:val="24"/>
        </w:rPr>
      </w:pPr>
    </w:p>
    <w:p w:rsidR="008D5CA8" w:rsidRDefault="00550B09" w:rsidP="008D5CA8">
      <w:pPr>
        <w:pStyle w:val="ListParagraph"/>
        <w:numPr>
          <w:ilvl w:val="0"/>
          <w:numId w:val="47"/>
        </w:numPr>
        <w:spacing w:after="0"/>
        <w:ind w:left="284" w:hanging="284"/>
        <w:jc w:val="both"/>
        <w:rPr>
          <w:rFonts w:ascii="Times New Roman" w:eastAsiaTheme="minorHAnsi" w:hAnsi="Times New Roman"/>
          <w:sz w:val="24"/>
          <w:szCs w:val="24"/>
        </w:rPr>
      </w:pPr>
      <w:r w:rsidRPr="008D5CA8">
        <w:rPr>
          <w:rFonts w:ascii="Times New Roman" w:eastAsiaTheme="minorHAnsi" w:hAnsi="Times New Roman"/>
          <w:sz w:val="24"/>
          <w:szCs w:val="24"/>
        </w:rPr>
        <w:t>Action Before and After Providing Education To 19 Elementary Schools In Bengkulu City Using Audio Visual</w:t>
      </w:r>
    </w:p>
    <w:p w:rsidR="008D5CA8" w:rsidRDefault="00550B09" w:rsidP="008D5CA8">
      <w:pPr>
        <w:pStyle w:val="ListParagraph"/>
        <w:spacing w:after="0"/>
        <w:ind w:left="284"/>
        <w:jc w:val="center"/>
        <w:rPr>
          <w:rFonts w:ascii="Times New Roman" w:eastAsiaTheme="minorHAnsi" w:hAnsi="Times New Roman"/>
          <w:sz w:val="24"/>
          <w:szCs w:val="24"/>
        </w:rPr>
      </w:pPr>
      <w:r w:rsidRPr="008D5CA8">
        <w:rPr>
          <w:rFonts w:ascii="Times New Roman" w:eastAsiaTheme="minorHAnsi" w:hAnsi="Times New Roman"/>
          <w:sz w:val="24"/>
          <w:szCs w:val="24"/>
        </w:rPr>
        <w:t>Table 9</w:t>
      </w:r>
    </w:p>
    <w:p w:rsidR="0077097F" w:rsidRPr="008D5CA8" w:rsidRDefault="00550B09" w:rsidP="008D5CA8">
      <w:pPr>
        <w:pStyle w:val="ListParagraph"/>
        <w:spacing w:after="0"/>
        <w:ind w:left="284"/>
        <w:jc w:val="center"/>
        <w:rPr>
          <w:rFonts w:ascii="Times New Roman" w:eastAsiaTheme="minorHAnsi" w:hAnsi="Times New Roman"/>
          <w:sz w:val="24"/>
          <w:szCs w:val="24"/>
        </w:rPr>
      </w:pPr>
      <w:r w:rsidRPr="00550B09">
        <w:rPr>
          <w:rFonts w:ascii="Times New Roman" w:eastAsiaTheme="minorHAnsi" w:hAnsi="Times New Roman"/>
          <w:sz w:val="24"/>
          <w:szCs w:val="24"/>
        </w:rPr>
        <w:t xml:space="preserve">Test Results of Student Action T-Tests Before And After Providing Education Using Audio Visual To Elementary School Students 19 Bengkulu </w:t>
      </w:r>
      <w:r>
        <w:rPr>
          <w:rFonts w:ascii="Times New Roman" w:eastAsiaTheme="minorHAnsi" w:hAnsi="Times New Roman"/>
          <w:sz w:val="24"/>
          <w:szCs w:val="24"/>
          <w:lang w:val="en-US"/>
        </w:rPr>
        <w:t>city</w:t>
      </w:r>
    </w:p>
    <w:tbl>
      <w:tblPr>
        <w:tblStyle w:val="TableGrid"/>
        <w:tblW w:w="7834" w:type="dxa"/>
        <w:tblInd w:w="597"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3368"/>
        <w:gridCol w:w="821"/>
        <w:gridCol w:w="1163"/>
        <w:gridCol w:w="1134"/>
        <w:gridCol w:w="674"/>
        <w:gridCol w:w="674"/>
      </w:tblGrid>
      <w:tr w:rsidR="0077097F" w:rsidRPr="0077097F" w:rsidTr="000A64FC">
        <w:tc>
          <w:tcPr>
            <w:tcW w:w="3368" w:type="dxa"/>
            <w:vAlign w:val="center"/>
          </w:tcPr>
          <w:p w:rsidR="0077097F" w:rsidRPr="00550B09" w:rsidRDefault="0077097F" w:rsidP="00550B09">
            <w:pPr>
              <w:spacing w:after="200" w:line="276" w:lineRule="auto"/>
              <w:contextualSpacing/>
              <w:jc w:val="both"/>
              <w:rPr>
                <w:rFonts w:ascii="Times New Roman" w:eastAsiaTheme="minorHAnsi" w:hAnsi="Times New Roman"/>
                <w:szCs w:val="24"/>
                <w:lang w:val="en-US"/>
              </w:rPr>
            </w:pPr>
            <w:r w:rsidRPr="0077097F">
              <w:rPr>
                <w:rFonts w:ascii="Times New Roman" w:eastAsiaTheme="minorHAnsi" w:hAnsi="Times New Roman"/>
                <w:szCs w:val="24"/>
              </w:rPr>
              <w:t>Variab</w:t>
            </w:r>
            <w:r w:rsidR="00550B09">
              <w:rPr>
                <w:rFonts w:ascii="Times New Roman" w:eastAsiaTheme="minorHAnsi" w:hAnsi="Times New Roman"/>
                <w:szCs w:val="24"/>
                <w:lang w:val="en-US"/>
              </w:rPr>
              <w:t>le</w:t>
            </w:r>
          </w:p>
        </w:tc>
        <w:tc>
          <w:tcPr>
            <w:tcW w:w="821" w:type="dxa"/>
            <w:vAlign w:val="center"/>
          </w:tcPr>
          <w:p w:rsidR="0077097F" w:rsidRPr="0077097F" w:rsidRDefault="0077097F" w:rsidP="00550B09">
            <w:pPr>
              <w:spacing w:after="200" w:line="276" w:lineRule="auto"/>
              <w:contextualSpacing/>
              <w:jc w:val="both"/>
              <w:rPr>
                <w:rFonts w:ascii="Times New Roman" w:eastAsiaTheme="minorHAnsi" w:hAnsi="Times New Roman"/>
                <w:szCs w:val="24"/>
              </w:rPr>
            </w:pPr>
            <w:r w:rsidRPr="0077097F">
              <w:rPr>
                <w:rFonts w:ascii="Times New Roman" w:eastAsiaTheme="minorHAnsi" w:hAnsi="Times New Roman"/>
                <w:szCs w:val="24"/>
              </w:rPr>
              <w:t>Mean</w:t>
            </w:r>
          </w:p>
        </w:tc>
        <w:tc>
          <w:tcPr>
            <w:tcW w:w="1163" w:type="dxa"/>
            <w:vAlign w:val="center"/>
          </w:tcPr>
          <w:p w:rsidR="0077097F" w:rsidRPr="0077097F" w:rsidRDefault="0077097F" w:rsidP="00550B09">
            <w:pPr>
              <w:spacing w:after="200" w:line="276" w:lineRule="auto"/>
              <w:contextualSpacing/>
              <w:jc w:val="both"/>
              <w:rPr>
                <w:rFonts w:ascii="Times New Roman" w:eastAsiaTheme="minorHAnsi" w:hAnsi="Times New Roman"/>
                <w:szCs w:val="24"/>
              </w:rPr>
            </w:pPr>
            <w:r w:rsidRPr="0077097F">
              <w:rPr>
                <w:rFonts w:ascii="Times New Roman" w:eastAsiaTheme="minorHAnsi" w:hAnsi="Times New Roman"/>
                <w:szCs w:val="24"/>
              </w:rPr>
              <w:t>Std. Deviation</w:t>
            </w:r>
          </w:p>
        </w:tc>
        <w:tc>
          <w:tcPr>
            <w:tcW w:w="1134" w:type="dxa"/>
            <w:vAlign w:val="center"/>
          </w:tcPr>
          <w:p w:rsidR="0077097F" w:rsidRPr="0077097F" w:rsidRDefault="0077097F" w:rsidP="00550B09">
            <w:pPr>
              <w:spacing w:after="200" w:line="276" w:lineRule="auto"/>
              <w:contextualSpacing/>
              <w:jc w:val="both"/>
              <w:rPr>
                <w:rFonts w:ascii="Times New Roman" w:eastAsiaTheme="minorHAnsi" w:hAnsi="Times New Roman"/>
                <w:szCs w:val="24"/>
              </w:rPr>
            </w:pPr>
            <w:r w:rsidRPr="0077097F">
              <w:rPr>
                <w:rFonts w:ascii="Times New Roman" w:eastAsiaTheme="minorHAnsi" w:hAnsi="Times New Roman"/>
                <w:szCs w:val="24"/>
              </w:rPr>
              <w:t>Std.Error Mean</w:t>
            </w:r>
          </w:p>
        </w:tc>
        <w:tc>
          <w:tcPr>
            <w:tcW w:w="674" w:type="dxa"/>
          </w:tcPr>
          <w:p w:rsidR="0077097F" w:rsidRPr="0077097F" w:rsidRDefault="0077097F" w:rsidP="00550B09">
            <w:pPr>
              <w:spacing w:after="200" w:line="276" w:lineRule="auto"/>
              <w:contextualSpacing/>
              <w:jc w:val="both"/>
              <w:rPr>
                <w:rFonts w:ascii="Times New Roman" w:eastAsiaTheme="minorHAnsi" w:hAnsi="Times New Roman"/>
                <w:szCs w:val="24"/>
              </w:rPr>
            </w:pPr>
            <w:r w:rsidRPr="0077097F">
              <w:rPr>
                <w:rFonts w:ascii="Times New Roman" w:eastAsiaTheme="minorHAnsi" w:hAnsi="Times New Roman"/>
                <w:szCs w:val="24"/>
              </w:rPr>
              <w:t xml:space="preserve">N </w:t>
            </w:r>
          </w:p>
        </w:tc>
        <w:tc>
          <w:tcPr>
            <w:tcW w:w="674" w:type="dxa"/>
            <w:vAlign w:val="center"/>
          </w:tcPr>
          <w:p w:rsidR="0077097F" w:rsidRPr="0077097F" w:rsidRDefault="0077097F" w:rsidP="00550B09">
            <w:pPr>
              <w:spacing w:after="200" w:line="276" w:lineRule="auto"/>
              <w:contextualSpacing/>
              <w:jc w:val="both"/>
              <w:rPr>
                <w:rFonts w:ascii="Times New Roman" w:eastAsiaTheme="minorHAnsi" w:hAnsi="Times New Roman"/>
                <w:szCs w:val="24"/>
              </w:rPr>
            </w:pPr>
            <w:r w:rsidRPr="0077097F">
              <w:rPr>
                <w:rFonts w:ascii="Times New Roman" w:eastAsiaTheme="minorHAnsi" w:hAnsi="Times New Roman"/>
                <w:szCs w:val="24"/>
              </w:rPr>
              <w:t>P. Vale</w:t>
            </w:r>
          </w:p>
        </w:tc>
      </w:tr>
      <w:tr w:rsidR="0077097F" w:rsidRPr="0077097F" w:rsidTr="000A64FC">
        <w:tc>
          <w:tcPr>
            <w:tcW w:w="3368" w:type="dxa"/>
          </w:tcPr>
          <w:p w:rsidR="0077097F" w:rsidRPr="0077097F" w:rsidRDefault="00550B09" w:rsidP="00550B09">
            <w:pPr>
              <w:spacing w:after="200" w:line="276" w:lineRule="auto"/>
              <w:contextualSpacing/>
              <w:jc w:val="both"/>
              <w:rPr>
                <w:rFonts w:ascii="Times New Roman" w:eastAsiaTheme="minorHAnsi" w:hAnsi="Times New Roman"/>
                <w:szCs w:val="24"/>
              </w:rPr>
            </w:pPr>
            <w:r w:rsidRPr="00550B09">
              <w:rPr>
                <w:rFonts w:ascii="Times New Roman" w:eastAsiaTheme="minorHAnsi" w:hAnsi="Times New Roman"/>
                <w:szCs w:val="24"/>
              </w:rPr>
              <w:t>Action Before Providing Education Using Audio Visual</w:t>
            </w:r>
          </w:p>
        </w:tc>
        <w:tc>
          <w:tcPr>
            <w:tcW w:w="821" w:type="dxa"/>
          </w:tcPr>
          <w:p w:rsidR="0077097F" w:rsidRPr="0077097F" w:rsidRDefault="0077097F" w:rsidP="00550B09">
            <w:pPr>
              <w:spacing w:after="200" w:line="276" w:lineRule="auto"/>
              <w:contextualSpacing/>
              <w:jc w:val="both"/>
              <w:rPr>
                <w:rFonts w:ascii="Times New Roman" w:eastAsiaTheme="minorHAnsi" w:hAnsi="Times New Roman"/>
                <w:szCs w:val="24"/>
              </w:rPr>
            </w:pPr>
            <w:r w:rsidRPr="0077097F">
              <w:rPr>
                <w:rFonts w:ascii="Times New Roman" w:eastAsiaTheme="minorHAnsi" w:hAnsi="Times New Roman"/>
                <w:szCs w:val="24"/>
              </w:rPr>
              <w:t>6.68</w:t>
            </w:r>
          </w:p>
        </w:tc>
        <w:tc>
          <w:tcPr>
            <w:tcW w:w="1163" w:type="dxa"/>
          </w:tcPr>
          <w:p w:rsidR="0077097F" w:rsidRPr="0077097F" w:rsidRDefault="0077097F" w:rsidP="00550B09">
            <w:pPr>
              <w:spacing w:after="200" w:line="276" w:lineRule="auto"/>
              <w:contextualSpacing/>
              <w:jc w:val="both"/>
              <w:rPr>
                <w:rFonts w:ascii="Times New Roman" w:eastAsiaTheme="minorHAnsi" w:hAnsi="Times New Roman"/>
                <w:szCs w:val="24"/>
              </w:rPr>
            </w:pPr>
            <w:r w:rsidRPr="0077097F">
              <w:rPr>
                <w:rFonts w:ascii="Times New Roman" w:eastAsiaTheme="minorHAnsi" w:hAnsi="Times New Roman"/>
                <w:szCs w:val="24"/>
              </w:rPr>
              <w:t xml:space="preserve">2.424 </w:t>
            </w:r>
          </w:p>
        </w:tc>
        <w:tc>
          <w:tcPr>
            <w:tcW w:w="1134" w:type="dxa"/>
          </w:tcPr>
          <w:p w:rsidR="0077097F" w:rsidRPr="0077097F" w:rsidRDefault="0077097F" w:rsidP="00550B09">
            <w:pPr>
              <w:spacing w:after="200" w:line="276" w:lineRule="auto"/>
              <w:contextualSpacing/>
              <w:jc w:val="both"/>
              <w:rPr>
                <w:rFonts w:ascii="Times New Roman" w:eastAsiaTheme="minorHAnsi" w:hAnsi="Times New Roman"/>
                <w:szCs w:val="24"/>
              </w:rPr>
            </w:pPr>
            <w:r w:rsidRPr="0077097F">
              <w:rPr>
                <w:rFonts w:ascii="Times New Roman" w:eastAsiaTheme="minorHAnsi" w:hAnsi="Times New Roman"/>
                <w:szCs w:val="24"/>
              </w:rPr>
              <w:t>0.249</w:t>
            </w:r>
          </w:p>
        </w:tc>
        <w:tc>
          <w:tcPr>
            <w:tcW w:w="674" w:type="dxa"/>
          </w:tcPr>
          <w:p w:rsidR="0077097F" w:rsidRPr="0077097F" w:rsidRDefault="0077097F" w:rsidP="00550B09">
            <w:pPr>
              <w:spacing w:after="200" w:line="276" w:lineRule="auto"/>
              <w:contextualSpacing/>
              <w:jc w:val="both"/>
              <w:rPr>
                <w:rFonts w:ascii="Times New Roman" w:eastAsiaTheme="minorHAnsi" w:hAnsi="Times New Roman"/>
                <w:szCs w:val="24"/>
              </w:rPr>
            </w:pPr>
            <w:r w:rsidRPr="0077097F">
              <w:rPr>
                <w:rFonts w:ascii="Times New Roman" w:eastAsiaTheme="minorHAnsi" w:hAnsi="Times New Roman"/>
                <w:szCs w:val="24"/>
              </w:rPr>
              <w:t>95</w:t>
            </w:r>
          </w:p>
        </w:tc>
        <w:tc>
          <w:tcPr>
            <w:tcW w:w="674" w:type="dxa"/>
          </w:tcPr>
          <w:p w:rsidR="0077097F" w:rsidRPr="0077097F" w:rsidRDefault="000A64FC" w:rsidP="00550B09">
            <w:pPr>
              <w:spacing w:after="200" w:line="276" w:lineRule="auto"/>
              <w:contextualSpacing/>
              <w:jc w:val="both"/>
              <w:rPr>
                <w:rFonts w:ascii="Times New Roman" w:eastAsiaTheme="minorHAnsi" w:hAnsi="Times New Roman"/>
                <w:szCs w:val="24"/>
              </w:rPr>
            </w:pPr>
            <w:r>
              <w:rPr>
                <w:rFonts w:ascii="Times New Roman" w:eastAsiaTheme="minorHAnsi" w:hAnsi="Times New Roman"/>
                <w:szCs w:val="24"/>
              </w:rPr>
              <w:t>0.00</w:t>
            </w:r>
          </w:p>
        </w:tc>
      </w:tr>
      <w:tr w:rsidR="0077097F" w:rsidRPr="0077097F" w:rsidTr="00550B09">
        <w:trPr>
          <w:trHeight w:val="665"/>
        </w:trPr>
        <w:tc>
          <w:tcPr>
            <w:tcW w:w="3368" w:type="dxa"/>
          </w:tcPr>
          <w:p w:rsidR="0077097F" w:rsidRPr="0077097F" w:rsidRDefault="00550B09" w:rsidP="00550B09">
            <w:pPr>
              <w:spacing w:after="200" w:line="276" w:lineRule="auto"/>
              <w:contextualSpacing/>
              <w:jc w:val="both"/>
              <w:rPr>
                <w:rFonts w:ascii="Times New Roman" w:eastAsiaTheme="minorHAnsi" w:hAnsi="Times New Roman"/>
                <w:szCs w:val="24"/>
              </w:rPr>
            </w:pPr>
            <w:r w:rsidRPr="00550B09">
              <w:rPr>
                <w:rFonts w:ascii="Times New Roman" w:eastAsiaTheme="minorHAnsi" w:hAnsi="Times New Roman"/>
                <w:szCs w:val="24"/>
              </w:rPr>
              <w:t>Action After Providing Education Using Audio Visual</w:t>
            </w:r>
          </w:p>
        </w:tc>
        <w:tc>
          <w:tcPr>
            <w:tcW w:w="821" w:type="dxa"/>
          </w:tcPr>
          <w:p w:rsidR="0077097F" w:rsidRPr="0077097F" w:rsidRDefault="0077097F" w:rsidP="00550B09">
            <w:pPr>
              <w:spacing w:after="200" w:line="276" w:lineRule="auto"/>
              <w:contextualSpacing/>
              <w:jc w:val="both"/>
              <w:rPr>
                <w:rFonts w:ascii="Times New Roman" w:eastAsiaTheme="minorHAnsi" w:hAnsi="Times New Roman"/>
                <w:szCs w:val="24"/>
              </w:rPr>
            </w:pPr>
            <w:r w:rsidRPr="0077097F">
              <w:rPr>
                <w:rFonts w:ascii="Times New Roman" w:eastAsiaTheme="minorHAnsi" w:hAnsi="Times New Roman"/>
                <w:szCs w:val="24"/>
              </w:rPr>
              <w:t>9.03</w:t>
            </w:r>
          </w:p>
        </w:tc>
        <w:tc>
          <w:tcPr>
            <w:tcW w:w="1163" w:type="dxa"/>
          </w:tcPr>
          <w:p w:rsidR="0077097F" w:rsidRPr="0077097F" w:rsidRDefault="0077097F" w:rsidP="00550B09">
            <w:pPr>
              <w:spacing w:after="200" w:line="276" w:lineRule="auto"/>
              <w:contextualSpacing/>
              <w:jc w:val="both"/>
              <w:rPr>
                <w:rFonts w:ascii="Times New Roman" w:eastAsiaTheme="minorHAnsi" w:hAnsi="Times New Roman"/>
                <w:szCs w:val="24"/>
              </w:rPr>
            </w:pPr>
            <w:r w:rsidRPr="0077097F">
              <w:rPr>
                <w:rFonts w:ascii="Times New Roman" w:eastAsiaTheme="minorHAnsi" w:hAnsi="Times New Roman"/>
                <w:szCs w:val="24"/>
              </w:rPr>
              <w:t>0.818</w:t>
            </w:r>
          </w:p>
        </w:tc>
        <w:tc>
          <w:tcPr>
            <w:tcW w:w="1134" w:type="dxa"/>
          </w:tcPr>
          <w:p w:rsidR="0077097F" w:rsidRPr="0077097F" w:rsidRDefault="0077097F" w:rsidP="00550B09">
            <w:pPr>
              <w:spacing w:after="200" w:line="276" w:lineRule="auto"/>
              <w:contextualSpacing/>
              <w:jc w:val="both"/>
              <w:rPr>
                <w:rFonts w:ascii="Times New Roman" w:eastAsiaTheme="minorHAnsi" w:hAnsi="Times New Roman"/>
                <w:szCs w:val="24"/>
              </w:rPr>
            </w:pPr>
            <w:r w:rsidRPr="0077097F">
              <w:rPr>
                <w:rFonts w:ascii="Times New Roman" w:eastAsiaTheme="minorHAnsi" w:hAnsi="Times New Roman"/>
                <w:szCs w:val="24"/>
              </w:rPr>
              <w:t>0.084</w:t>
            </w:r>
          </w:p>
        </w:tc>
        <w:tc>
          <w:tcPr>
            <w:tcW w:w="674" w:type="dxa"/>
          </w:tcPr>
          <w:p w:rsidR="0077097F" w:rsidRPr="0077097F" w:rsidRDefault="0077097F" w:rsidP="00550B09">
            <w:pPr>
              <w:spacing w:after="200" w:line="276" w:lineRule="auto"/>
              <w:contextualSpacing/>
              <w:jc w:val="both"/>
              <w:rPr>
                <w:rFonts w:ascii="Times New Roman" w:eastAsiaTheme="minorHAnsi" w:hAnsi="Times New Roman"/>
                <w:szCs w:val="24"/>
              </w:rPr>
            </w:pPr>
            <w:r w:rsidRPr="0077097F">
              <w:rPr>
                <w:rFonts w:ascii="Times New Roman" w:eastAsiaTheme="minorHAnsi" w:hAnsi="Times New Roman"/>
                <w:szCs w:val="24"/>
              </w:rPr>
              <w:t>95</w:t>
            </w:r>
          </w:p>
        </w:tc>
        <w:tc>
          <w:tcPr>
            <w:tcW w:w="674" w:type="dxa"/>
          </w:tcPr>
          <w:p w:rsidR="0077097F" w:rsidRPr="0077097F" w:rsidRDefault="000A64FC" w:rsidP="00550B09">
            <w:pPr>
              <w:spacing w:after="200" w:line="276" w:lineRule="auto"/>
              <w:contextualSpacing/>
              <w:jc w:val="both"/>
              <w:rPr>
                <w:rFonts w:ascii="Times New Roman" w:eastAsiaTheme="minorHAnsi" w:hAnsi="Times New Roman"/>
                <w:szCs w:val="24"/>
              </w:rPr>
            </w:pPr>
            <w:r>
              <w:rPr>
                <w:rFonts w:ascii="Times New Roman" w:eastAsiaTheme="minorHAnsi" w:hAnsi="Times New Roman"/>
                <w:szCs w:val="24"/>
              </w:rPr>
              <w:t>0.00</w:t>
            </w:r>
          </w:p>
        </w:tc>
      </w:tr>
    </w:tbl>
    <w:p w:rsidR="008D5CA8" w:rsidRDefault="008D5CA8" w:rsidP="008D5CA8">
      <w:pPr>
        <w:ind w:left="284"/>
        <w:jc w:val="both"/>
        <w:rPr>
          <w:rFonts w:ascii="Times New Roman" w:eastAsiaTheme="minorHAnsi" w:hAnsi="Times New Roman"/>
          <w:sz w:val="24"/>
          <w:szCs w:val="24"/>
        </w:rPr>
        <w:sectPr w:rsidR="008D5CA8" w:rsidSect="00BC6E7B">
          <w:type w:val="continuous"/>
          <w:pgSz w:w="11906" w:h="16838"/>
          <w:pgMar w:top="1440" w:right="1440" w:bottom="1440" w:left="1440" w:header="708" w:footer="708" w:gutter="0"/>
          <w:cols w:space="708"/>
          <w:docGrid w:linePitch="360"/>
        </w:sectPr>
      </w:pPr>
    </w:p>
    <w:p w:rsidR="0077097F" w:rsidRDefault="00550B09" w:rsidP="008D5CA8">
      <w:pPr>
        <w:ind w:left="284"/>
        <w:jc w:val="both"/>
        <w:rPr>
          <w:rFonts w:ascii="Times New Roman" w:eastAsiaTheme="minorHAnsi" w:hAnsi="Times New Roman"/>
          <w:sz w:val="24"/>
          <w:szCs w:val="24"/>
        </w:rPr>
      </w:pPr>
      <w:r w:rsidRPr="00550B09">
        <w:rPr>
          <w:rFonts w:ascii="Times New Roman" w:eastAsiaTheme="minorHAnsi" w:hAnsi="Times New Roman"/>
          <w:sz w:val="24"/>
          <w:szCs w:val="24"/>
        </w:rPr>
        <w:t xml:space="preserve">Based on table 4.9 found that the mean action before education 6.68 and the mean after education 9.03 with a significant value ρ = 0.00 &lt;0.05. this </w:t>
      </w:r>
      <w:r w:rsidRPr="00550B09">
        <w:rPr>
          <w:rFonts w:ascii="Times New Roman" w:eastAsiaTheme="minorHAnsi" w:hAnsi="Times New Roman"/>
          <w:sz w:val="24"/>
          <w:szCs w:val="24"/>
        </w:rPr>
        <w:t>can be interpreted that there are significant differences between the actions before and after being given education using Audio Visual.</w:t>
      </w:r>
    </w:p>
    <w:p w:rsidR="008D5CA8" w:rsidRPr="000A64FC" w:rsidRDefault="008D5CA8" w:rsidP="008D5CA8">
      <w:pPr>
        <w:ind w:left="720"/>
        <w:jc w:val="both"/>
        <w:rPr>
          <w:rFonts w:ascii="Times New Roman" w:hAnsi="Times New Roman"/>
          <w:sz w:val="24"/>
          <w:szCs w:val="24"/>
        </w:rPr>
        <w:sectPr w:rsidR="008D5CA8" w:rsidRPr="000A64FC" w:rsidSect="008D5CA8">
          <w:type w:val="continuous"/>
          <w:pgSz w:w="11906" w:h="16838"/>
          <w:pgMar w:top="1440" w:right="1440" w:bottom="1440" w:left="1440" w:header="708" w:footer="708" w:gutter="0"/>
          <w:cols w:num="2" w:space="708"/>
          <w:docGrid w:linePitch="360"/>
        </w:sectPr>
      </w:pPr>
    </w:p>
    <w:p w:rsidR="00B43B3D" w:rsidRDefault="00B43B3D" w:rsidP="008D5CA8">
      <w:pPr>
        <w:spacing w:after="0"/>
        <w:contextualSpacing/>
        <w:jc w:val="both"/>
        <w:rPr>
          <w:rFonts w:ascii="Times New Roman" w:hAnsi="Times New Roman"/>
          <w:b/>
          <w:sz w:val="24"/>
          <w:szCs w:val="24"/>
          <w:lang w:val="en-US"/>
        </w:rPr>
      </w:pPr>
    </w:p>
    <w:p w:rsidR="00B43B3D" w:rsidRDefault="00B43B3D" w:rsidP="008D5CA8">
      <w:pPr>
        <w:spacing w:after="0"/>
        <w:contextualSpacing/>
        <w:jc w:val="both"/>
        <w:rPr>
          <w:rFonts w:ascii="Times New Roman" w:hAnsi="Times New Roman"/>
          <w:b/>
          <w:sz w:val="24"/>
          <w:szCs w:val="24"/>
          <w:lang w:val="en-US"/>
        </w:rPr>
        <w:sectPr w:rsidR="00B43B3D" w:rsidSect="00B43B3D">
          <w:type w:val="continuous"/>
          <w:pgSz w:w="11906" w:h="16838"/>
          <w:pgMar w:top="1440" w:right="1440" w:bottom="1440" w:left="1440" w:header="708" w:footer="708" w:gutter="0"/>
          <w:cols w:space="708"/>
          <w:docGrid w:linePitch="360"/>
        </w:sectPr>
      </w:pPr>
    </w:p>
    <w:p w:rsidR="00550B09" w:rsidRPr="00550B09" w:rsidRDefault="00550B09" w:rsidP="008D5CA8">
      <w:pPr>
        <w:spacing w:after="0"/>
        <w:contextualSpacing/>
        <w:jc w:val="both"/>
        <w:rPr>
          <w:rFonts w:ascii="Times New Roman" w:hAnsi="Times New Roman"/>
          <w:b/>
          <w:sz w:val="24"/>
          <w:szCs w:val="24"/>
          <w:lang w:val="en-US"/>
        </w:rPr>
      </w:pPr>
      <w:r w:rsidRPr="00550B09">
        <w:rPr>
          <w:rFonts w:ascii="Times New Roman" w:hAnsi="Times New Roman"/>
          <w:b/>
          <w:sz w:val="24"/>
          <w:szCs w:val="24"/>
          <w:lang w:val="en-US"/>
        </w:rPr>
        <w:t>DISCUSSION</w:t>
      </w:r>
    </w:p>
    <w:p w:rsidR="008D5CA8" w:rsidRDefault="00550B09" w:rsidP="008D5CA8">
      <w:pPr>
        <w:spacing w:after="0"/>
        <w:ind w:firstLine="720"/>
        <w:contextualSpacing/>
        <w:jc w:val="both"/>
        <w:rPr>
          <w:rFonts w:ascii="Times New Roman" w:hAnsi="Times New Roman"/>
          <w:sz w:val="24"/>
          <w:szCs w:val="24"/>
          <w:lang w:val="en-US"/>
        </w:rPr>
      </w:pPr>
      <w:r w:rsidRPr="00550B09">
        <w:rPr>
          <w:rFonts w:ascii="Times New Roman" w:hAnsi="Times New Roman"/>
          <w:sz w:val="24"/>
          <w:szCs w:val="24"/>
          <w:lang w:val="en-US"/>
        </w:rPr>
        <w:t xml:space="preserve">Based on the results of the study in table 7 the results of the study show that there is a significant effect on increasing knowledge of Waste Sorting after being given education using audio visual. This is based on the results of the T-test on enhancing the knowledge of Waste Sorting After being given education using audio </w:t>
      </w:r>
      <w:r w:rsidRPr="00550B09">
        <w:rPr>
          <w:rFonts w:ascii="Times New Roman" w:hAnsi="Times New Roman"/>
          <w:sz w:val="24"/>
          <w:szCs w:val="24"/>
          <w:lang w:val="en-US"/>
        </w:rPr>
        <w:t xml:space="preserve">visual it is obtained (ρ = 0.00 &lt;0.05). According to </w:t>
      </w:r>
      <w:proofErr w:type="spellStart"/>
      <w:r w:rsidRPr="00550B09">
        <w:rPr>
          <w:rFonts w:ascii="Times New Roman" w:hAnsi="Times New Roman"/>
          <w:sz w:val="24"/>
          <w:szCs w:val="24"/>
          <w:lang w:val="en-US"/>
        </w:rPr>
        <w:t>Notoadmojo</w:t>
      </w:r>
      <w:proofErr w:type="spellEnd"/>
      <w:r w:rsidRPr="00550B09">
        <w:rPr>
          <w:rFonts w:ascii="Times New Roman" w:hAnsi="Times New Roman"/>
          <w:sz w:val="24"/>
          <w:szCs w:val="24"/>
          <w:lang w:val="en-US"/>
        </w:rPr>
        <w:t xml:space="preserve"> (2003) education is a meaningful learning process in education that there is a growth process towards which is more mature, better, and more mature in individuals, groups or communities. With the education of using Audio Visual about waste segregation, it </w:t>
      </w:r>
      <w:r w:rsidRPr="00550B09">
        <w:rPr>
          <w:rFonts w:ascii="Times New Roman" w:hAnsi="Times New Roman"/>
          <w:sz w:val="24"/>
          <w:szCs w:val="24"/>
          <w:lang w:val="en-US"/>
        </w:rPr>
        <w:lastRenderedPageBreak/>
        <w:t>can increase students' knowledge in waste segregation.</w:t>
      </w:r>
    </w:p>
    <w:p w:rsidR="008D5CA8" w:rsidRDefault="00550B09" w:rsidP="008D5CA8">
      <w:pPr>
        <w:spacing w:after="0"/>
        <w:ind w:firstLine="720"/>
        <w:contextualSpacing/>
        <w:jc w:val="both"/>
        <w:rPr>
          <w:rFonts w:ascii="Times New Roman" w:hAnsi="Times New Roman"/>
          <w:sz w:val="24"/>
          <w:szCs w:val="24"/>
          <w:lang w:val="en-US"/>
        </w:rPr>
      </w:pPr>
      <w:r w:rsidRPr="008D5CA8">
        <w:rPr>
          <w:rFonts w:ascii="Times New Roman" w:eastAsiaTheme="minorEastAsia" w:hAnsi="Times New Roman"/>
          <w:sz w:val="24"/>
          <w:szCs w:val="24"/>
        </w:rPr>
        <w:t>Based on research at SDN 19 Bengkulu City, the results show that before being given education using audio visuals from 95 respondents, 51 (54%) of respondents have less knowledge, 27 (28%) of respondents have enough knowledge and 17 (18%) of respondents have good knowledge while results after being educated from 95 respondents, 0 (0%) of respondents have less knowledge, 5 (5%) of respondents have enough knowledge and 90 (95%) of respondents have good knowledge of these results are proven in a bivariate analysis, based on a stastic test using T -test results ρ = 0.00 &lt;0.05. which means that there is an influence of education using audio visual to increase the knowledge of waste sorting in the fifth grade students of SDN 19 Bengkulu City</w:t>
      </w:r>
    </w:p>
    <w:p w:rsidR="008D5CA8" w:rsidRDefault="00550B09" w:rsidP="008D5CA8">
      <w:pPr>
        <w:spacing w:after="0"/>
        <w:ind w:firstLine="720"/>
        <w:contextualSpacing/>
        <w:jc w:val="both"/>
        <w:rPr>
          <w:rFonts w:ascii="Times New Roman" w:hAnsi="Times New Roman"/>
          <w:sz w:val="24"/>
          <w:szCs w:val="24"/>
          <w:lang w:val="en-US"/>
        </w:rPr>
      </w:pPr>
      <w:r w:rsidRPr="008D5CA8">
        <w:rPr>
          <w:rFonts w:ascii="Times New Roman" w:eastAsiaTheme="minorEastAsia" w:hAnsi="Times New Roman"/>
          <w:sz w:val="24"/>
          <w:szCs w:val="24"/>
        </w:rPr>
        <w:t>The results of this study are in line with research by Papilaya, DKK (2016). Based on paired T-test in the audio visual group, it was found that there was a change in behavior in maintaining oral health with a mean value of 42.14 before promoting oral health, and 46.64 after promoting oral health (ρ = 0.00 &lt;0.05). This study is also in line with nuraini's research (2015) showing a change in the behavior of children's independence in brushing their teeth after conducting counseling using audio visual</w:t>
      </w:r>
    </w:p>
    <w:p w:rsidR="008D5CA8" w:rsidRDefault="00550B09" w:rsidP="008D5CA8">
      <w:pPr>
        <w:spacing w:after="0"/>
        <w:ind w:firstLine="720"/>
        <w:contextualSpacing/>
        <w:jc w:val="both"/>
        <w:rPr>
          <w:rFonts w:ascii="Times New Roman" w:hAnsi="Times New Roman"/>
          <w:sz w:val="24"/>
          <w:szCs w:val="24"/>
          <w:lang w:val="en-US"/>
        </w:rPr>
      </w:pPr>
      <w:r w:rsidRPr="00550B09">
        <w:rPr>
          <w:rFonts w:ascii="Times New Roman" w:eastAsiaTheme="minorHAnsi" w:hAnsi="Times New Roman"/>
          <w:sz w:val="24"/>
          <w:szCs w:val="24"/>
        </w:rPr>
        <w:t xml:space="preserve">Based on the results of the study in table 4.8 the results of the study show that there is a significant effect on enhancing the attitude of Waste Sorting After being given education using audio visual. This is based on the results of the T-test on enhancing the knowledge of Waste Sorting </w:t>
      </w:r>
      <w:r w:rsidRPr="00550B09">
        <w:rPr>
          <w:rFonts w:ascii="Times New Roman" w:eastAsiaTheme="minorHAnsi" w:hAnsi="Times New Roman"/>
          <w:sz w:val="24"/>
          <w:szCs w:val="24"/>
        </w:rPr>
        <w:t>After being given education using audio-visual obtained (ρ = 0.00 &lt;0.05).</w:t>
      </w:r>
    </w:p>
    <w:p w:rsidR="008D5CA8" w:rsidRDefault="00550B09" w:rsidP="008D5CA8">
      <w:pPr>
        <w:spacing w:after="0"/>
        <w:ind w:firstLine="720"/>
        <w:contextualSpacing/>
        <w:jc w:val="both"/>
        <w:rPr>
          <w:rFonts w:ascii="Times New Roman" w:hAnsi="Times New Roman"/>
          <w:sz w:val="24"/>
          <w:szCs w:val="24"/>
          <w:lang w:val="en-US"/>
        </w:rPr>
      </w:pPr>
      <w:r w:rsidRPr="00550B09">
        <w:rPr>
          <w:rFonts w:ascii="Times New Roman" w:eastAsiaTheme="minorHAnsi" w:hAnsi="Times New Roman"/>
          <w:sz w:val="24"/>
          <w:szCs w:val="24"/>
        </w:rPr>
        <w:t>Based on research at SDN 19 Bengkulu city, the results show that before being given education using audio visuals from 95 respondents, 22 (23%) respondents have less attitude, 45 (47%) respondents have enough attitude and 28 (30%) respondents have good attitude while results after being educated from 95 respondents, 0 (0%) respondents have less attitude, 18 (19%) respondents have enough attitude and 77 (81%) respondents have good attitude the results are proven in a bivariate analysis, based on a stastic test using T -test results ρ = 0.00 &lt;0.05. which means that there is an influence of education using audio visual to improve the attitude of sorting waste in SDN 19 Bengkulu City students.</w:t>
      </w:r>
    </w:p>
    <w:p w:rsidR="008D5CA8" w:rsidRDefault="00550B09" w:rsidP="008D5CA8">
      <w:pPr>
        <w:spacing w:after="0"/>
        <w:ind w:firstLine="720"/>
        <w:contextualSpacing/>
        <w:jc w:val="both"/>
        <w:rPr>
          <w:rFonts w:ascii="Times New Roman" w:hAnsi="Times New Roman"/>
          <w:sz w:val="24"/>
          <w:szCs w:val="24"/>
          <w:lang w:val="en-US"/>
        </w:rPr>
      </w:pPr>
      <w:r w:rsidRPr="00550B09">
        <w:rPr>
          <w:rFonts w:ascii="Times New Roman" w:eastAsiaTheme="minorHAnsi" w:hAnsi="Times New Roman"/>
          <w:sz w:val="24"/>
          <w:szCs w:val="24"/>
        </w:rPr>
        <w:t>Attitude is the organization of opinions, one's beliefs about objects or situations that are relatively steady, which are accompanied by certain feelings and provide a basis for that person to make a response or behave in the way they choose (Walgito Bimo, 2001).</w:t>
      </w:r>
    </w:p>
    <w:p w:rsidR="008D5CA8" w:rsidRDefault="00550B09" w:rsidP="008D5CA8">
      <w:pPr>
        <w:spacing w:after="0"/>
        <w:ind w:firstLine="720"/>
        <w:contextualSpacing/>
        <w:jc w:val="both"/>
        <w:rPr>
          <w:rFonts w:ascii="Times New Roman" w:eastAsiaTheme="minorHAnsi" w:hAnsi="Times New Roman"/>
          <w:sz w:val="24"/>
          <w:szCs w:val="24"/>
        </w:rPr>
      </w:pPr>
      <w:r w:rsidRPr="00550B09">
        <w:rPr>
          <w:rFonts w:ascii="Times New Roman" w:eastAsiaTheme="minorHAnsi" w:hAnsi="Times New Roman"/>
          <w:sz w:val="24"/>
          <w:szCs w:val="24"/>
        </w:rPr>
        <w:t xml:space="preserve">This study is in line with research conducted by the daughter, et al (2017) shows that the average attitude in the Audio visual group before being given education is 28.9 while after being given education 32.2. Based on these results the mean value of attitude after education is greater than before being given education with an average selection of -3.3 with ρ-value 0.00 or ρ-value &lt;0.05. This study is also in line with the study of Meidiana, et al (2018) before being given education using audio visual adolescent attitudes with a Mean 36.45 with a standard deviation of 3.537 an increase after being given an audio visual education being a </w:t>
      </w:r>
      <w:r w:rsidRPr="00550B09">
        <w:rPr>
          <w:rFonts w:ascii="Times New Roman" w:eastAsiaTheme="minorHAnsi" w:hAnsi="Times New Roman"/>
          <w:sz w:val="24"/>
          <w:szCs w:val="24"/>
        </w:rPr>
        <w:lastRenderedPageBreak/>
        <w:t>mean of 38.65 with a standard deviation of 4.136 with a ρ-value 0.00 or ρ-value &lt;0.05 means that there are significant differences between adolescent attitudes before and after being educated through audio visuals</w:t>
      </w:r>
    </w:p>
    <w:p w:rsidR="008D5CA8" w:rsidRDefault="00550B09" w:rsidP="008D5CA8">
      <w:pPr>
        <w:spacing w:after="0"/>
        <w:ind w:firstLine="720"/>
        <w:contextualSpacing/>
        <w:jc w:val="both"/>
        <w:rPr>
          <w:rFonts w:ascii="Times New Roman" w:eastAsiaTheme="minorEastAsia" w:hAnsi="Times New Roman"/>
          <w:sz w:val="24"/>
          <w:szCs w:val="24"/>
        </w:rPr>
      </w:pPr>
      <w:r w:rsidRPr="00550B09">
        <w:rPr>
          <w:rFonts w:ascii="Times New Roman" w:eastAsiaTheme="minorEastAsia" w:hAnsi="Times New Roman"/>
          <w:sz w:val="24"/>
          <w:szCs w:val="24"/>
        </w:rPr>
        <w:t>Based on the results of the study in table 4.9 the results of the study show that there is a significant influence on the improvement of Waste Sorting after being given education using audio visual. This is based on the results of the T-test on enhancing the knowledge of Waste Sorting After being given education using audio-visual obtained (ρ = 0.00 &lt;0.05).</w:t>
      </w:r>
    </w:p>
    <w:p w:rsidR="008D5CA8" w:rsidRDefault="00550B09" w:rsidP="008D5CA8">
      <w:pPr>
        <w:spacing w:after="0"/>
        <w:ind w:firstLine="720"/>
        <w:contextualSpacing/>
        <w:jc w:val="both"/>
        <w:rPr>
          <w:rFonts w:ascii="Times New Roman" w:eastAsiaTheme="minorEastAsia" w:hAnsi="Times New Roman"/>
          <w:sz w:val="24"/>
          <w:szCs w:val="24"/>
        </w:rPr>
      </w:pPr>
      <w:r w:rsidRPr="00550B09">
        <w:rPr>
          <w:rFonts w:ascii="Times New Roman" w:eastAsiaTheme="minorEastAsia" w:hAnsi="Times New Roman"/>
          <w:sz w:val="24"/>
          <w:szCs w:val="24"/>
        </w:rPr>
        <w:t>Based on research in SDN 19 Bengkulu City, the results show that before being given education using audio visuals from 95 respondents, 32 (34%) respondents had less action, 15 (16%) respondents had enough action and 48 (50%) respondents had good actions while results after being educated from 95 respondents, 0 (0%) respondents had less action, 0 (0%) respondents had sufficient attitude and 95 (100%) respondents had good actions the results were proven in a bivariate analysis, based on a stastic test using T -test results ρ = 0.00 &lt;0.05. which means that there is an influence of education using audio visual to increase the sorting action of waste in SDN 19 Bengkulu City students.</w:t>
      </w:r>
    </w:p>
    <w:p w:rsidR="008D5CA8" w:rsidRDefault="00550B09" w:rsidP="008D5CA8">
      <w:pPr>
        <w:spacing w:after="0"/>
        <w:ind w:firstLine="720"/>
        <w:contextualSpacing/>
        <w:jc w:val="both"/>
        <w:rPr>
          <w:rFonts w:ascii="Times New Roman" w:eastAsiaTheme="minorEastAsia" w:hAnsi="Times New Roman"/>
          <w:sz w:val="24"/>
          <w:szCs w:val="24"/>
        </w:rPr>
      </w:pPr>
      <w:r w:rsidRPr="00550B09">
        <w:rPr>
          <w:rFonts w:ascii="Times New Roman" w:eastAsiaTheme="minorEastAsia" w:hAnsi="Times New Roman"/>
          <w:sz w:val="24"/>
          <w:szCs w:val="24"/>
        </w:rPr>
        <w:t xml:space="preserve">This study is in line with research (Putri, 2017). From the results of the independent t-test analysis it was found that measures regarding prevention of gastritis in the audio visual and leaflet groups showed that the statistical test results obtained a value of t = -2.0 and p = 0.04 or p value &lt;0.05 means that there are differences in respondent actions regarding prevention of gastritis between the audio visual group and the leaflet after </w:t>
      </w:r>
      <w:r w:rsidRPr="00550B09">
        <w:rPr>
          <w:rFonts w:ascii="Times New Roman" w:eastAsiaTheme="minorEastAsia" w:hAnsi="Times New Roman"/>
          <w:sz w:val="24"/>
          <w:szCs w:val="24"/>
        </w:rPr>
        <w:t>counseling at Kendari City Islamic Boarding School in 2017.</w:t>
      </w:r>
    </w:p>
    <w:p w:rsidR="00550B09" w:rsidRPr="008D5CA8" w:rsidRDefault="00550B09" w:rsidP="008D5CA8">
      <w:pPr>
        <w:spacing w:after="0"/>
        <w:ind w:firstLine="720"/>
        <w:contextualSpacing/>
        <w:jc w:val="both"/>
        <w:rPr>
          <w:rFonts w:ascii="Times New Roman" w:eastAsiaTheme="minorEastAsia" w:hAnsi="Times New Roman"/>
          <w:sz w:val="24"/>
          <w:szCs w:val="24"/>
        </w:rPr>
      </w:pPr>
      <w:r w:rsidRPr="00550B09">
        <w:rPr>
          <w:rFonts w:ascii="Times New Roman" w:eastAsiaTheme="minorEastAsia" w:hAnsi="Times New Roman"/>
          <w:sz w:val="24"/>
          <w:szCs w:val="24"/>
        </w:rPr>
        <w:t>Knowledge (attitude), attitude (attitude), and action (propatice) is the stage of behavior change or the formation of behavior. Before a person adopts behavior he must know first what the benefits for himself. To realize this knowledge, individuals are stimulated by education (notoadmojo, 2012). Audio-visual media can improve learning outcomes because it involves imagination and increases student motivation. (paradise, 2016).</w:t>
      </w:r>
    </w:p>
    <w:p w:rsidR="008D5CA8" w:rsidRDefault="008D5CA8" w:rsidP="008D5CA8">
      <w:pPr>
        <w:spacing w:after="0"/>
        <w:contextualSpacing/>
        <w:jc w:val="both"/>
        <w:rPr>
          <w:rFonts w:ascii="Times New Roman" w:eastAsiaTheme="majorEastAsia" w:hAnsi="Times New Roman" w:cstheme="majorBidi"/>
          <w:bCs/>
          <w:sz w:val="24"/>
          <w:szCs w:val="26"/>
          <w:lang w:val="en-US"/>
        </w:rPr>
      </w:pPr>
    </w:p>
    <w:p w:rsidR="00550B09" w:rsidRPr="00550B09" w:rsidRDefault="008D5CA8" w:rsidP="008D5CA8">
      <w:pPr>
        <w:spacing w:after="0"/>
        <w:contextualSpacing/>
        <w:jc w:val="both"/>
        <w:rPr>
          <w:rFonts w:ascii="Times New Roman" w:eastAsiaTheme="majorEastAsia" w:hAnsi="Times New Roman" w:cstheme="majorBidi"/>
          <w:bCs/>
          <w:sz w:val="24"/>
          <w:szCs w:val="26"/>
          <w:lang w:val="en-US"/>
        </w:rPr>
      </w:pPr>
      <w:r w:rsidRPr="00550B09">
        <w:rPr>
          <w:rFonts w:ascii="Times New Roman" w:eastAsiaTheme="majorEastAsia" w:hAnsi="Times New Roman" w:cstheme="majorBidi"/>
          <w:bCs/>
          <w:sz w:val="24"/>
          <w:szCs w:val="26"/>
          <w:lang w:val="en-US"/>
        </w:rPr>
        <w:t>C</w:t>
      </w:r>
      <w:r w:rsidRPr="00550B09">
        <w:rPr>
          <w:rFonts w:ascii="Times New Roman" w:eastAsiaTheme="majorEastAsia" w:hAnsi="Times New Roman" w:cstheme="majorBidi"/>
          <w:b/>
          <w:bCs/>
          <w:sz w:val="24"/>
          <w:szCs w:val="26"/>
          <w:lang w:val="en-US"/>
        </w:rPr>
        <w:t>ONCLUSION</w:t>
      </w:r>
    </w:p>
    <w:p w:rsidR="00550B09" w:rsidRPr="00550B09" w:rsidRDefault="00550B09" w:rsidP="008D5CA8">
      <w:pPr>
        <w:spacing w:after="0"/>
        <w:contextualSpacing/>
        <w:jc w:val="both"/>
        <w:rPr>
          <w:rFonts w:ascii="Times New Roman" w:eastAsiaTheme="majorEastAsia" w:hAnsi="Times New Roman" w:cstheme="majorBidi"/>
          <w:bCs/>
          <w:sz w:val="24"/>
          <w:szCs w:val="26"/>
          <w:lang w:val="en-US"/>
        </w:rPr>
      </w:pPr>
      <w:r w:rsidRPr="00550B09">
        <w:rPr>
          <w:rFonts w:ascii="Times New Roman" w:eastAsiaTheme="majorEastAsia" w:hAnsi="Times New Roman" w:cstheme="majorBidi"/>
          <w:bCs/>
          <w:sz w:val="24"/>
          <w:szCs w:val="26"/>
          <w:lang w:val="en-US"/>
        </w:rPr>
        <w:t>Based on the Research Results and Discussion Can Be Caused That:</w:t>
      </w:r>
    </w:p>
    <w:p w:rsidR="00550B09" w:rsidRDefault="00550B09" w:rsidP="008D5CA8">
      <w:pPr>
        <w:pStyle w:val="ListParagraph"/>
        <w:numPr>
          <w:ilvl w:val="0"/>
          <w:numId w:val="44"/>
        </w:numPr>
        <w:spacing w:after="0"/>
        <w:ind w:left="426" w:hanging="426"/>
        <w:jc w:val="both"/>
        <w:rPr>
          <w:rFonts w:ascii="Times New Roman" w:eastAsiaTheme="majorEastAsia" w:hAnsi="Times New Roman" w:cstheme="majorBidi"/>
          <w:bCs/>
          <w:sz w:val="24"/>
          <w:szCs w:val="26"/>
          <w:lang w:val="en-US"/>
        </w:rPr>
      </w:pPr>
      <w:r w:rsidRPr="00550B09">
        <w:rPr>
          <w:rFonts w:ascii="Times New Roman" w:eastAsiaTheme="majorEastAsia" w:hAnsi="Times New Roman" w:cstheme="majorBidi"/>
          <w:bCs/>
          <w:sz w:val="24"/>
          <w:szCs w:val="26"/>
          <w:lang w:val="en-US"/>
        </w:rPr>
        <w:t>Knowledge of SDN 19 Bengkulu City students before being given education about waste segregation more than a portion (</w:t>
      </w:r>
      <w:proofErr w:type="gramStart"/>
      <w:r w:rsidRPr="00550B09">
        <w:rPr>
          <w:rFonts w:ascii="Times New Roman" w:eastAsiaTheme="majorEastAsia" w:hAnsi="Times New Roman" w:cstheme="majorBidi"/>
          <w:bCs/>
          <w:sz w:val="24"/>
          <w:szCs w:val="26"/>
          <w:lang w:val="en-US"/>
        </w:rPr>
        <w:t>54)%</w:t>
      </w:r>
      <w:proofErr w:type="gramEnd"/>
      <w:r w:rsidRPr="00550B09">
        <w:rPr>
          <w:rFonts w:ascii="Times New Roman" w:eastAsiaTheme="majorEastAsia" w:hAnsi="Times New Roman" w:cstheme="majorBidi"/>
          <w:bCs/>
          <w:sz w:val="24"/>
          <w:szCs w:val="26"/>
          <w:lang w:val="en-US"/>
        </w:rPr>
        <w:t xml:space="preserve"> had less knowledge and after being given education about garbage sorting almost entirely (95%) had good knowledg</w:t>
      </w:r>
      <w:r>
        <w:rPr>
          <w:rFonts w:ascii="Times New Roman" w:eastAsiaTheme="majorEastAsia" w:hAnsi="Times New Roman" w:cstheme="majorBidi"/>
          <w:bCs/>
          <w:sz w:val="24"/>
          <w:szCs w:val="26"/>
          <w:lang w:val="en-US"/>
        </w:rPr>
        <w:t>e</w:t>
      </w:r>
    </w:p>
    <w:p w:rsidR="00550B09" w:rsidRDefault="00550B09" w:rsidP="008D5CA8">
      <w:pPr>
        <w:pStyle w:val="ListParagraph"/>
        <w:numPr>
          <w:ilvl w:val="0"/>
          <w:numId w:val="44"/>
        </w:numPr>
        <w:spacing w:after="0"/>
        <w:ind w:left="426" w:hanging="426"/>
        <w:jc w:val="both"/>
        <w:rPr>
          <w:rFonts w:ascii="Times New Roman" w:eastAsiaTheme="majorEastAsia" w:hAnsi="Times New Roman" w:cstheme="majorBidi"/>
          <w:bCs/>
          <w:sz w:val="24"/>
          <w:szCs w:val="26"/>
          <w:lang w:val="en-US"/>
        </w:rPr>
      </w:pPr>
      <w:r w:rsidRPr="00550B09">
        <w:rPr>
          <w:rFonts w:ascii="Times New Roman" w:eastAsiaTheme="majorEastAsia" w:hAnsi="Times New Roman" w:cstheme="majorBidi"/>
          <w:bCs/>
          <w:sz w:val="24"/>
          <w:szCs w:val="26"/>
          <w:lang w:val="en-US"/>
        </w:rPr>
        <w:t>Attitudes of Bengkulu 19th Elementary School SDN students before being given education about sorting waste a small portion (23%) had less attitude and after being given education about sorting garbage almost completely (81%) had a good attitude Good</w:t>
      </w:r>
    </w:p>
    <w:p w:rsidR="00550B09" w:rsidRDefault="00550B09" w:rsidP="008D5CA8">
      <w:pPr>
        <w:pStyle w:val="ListParagraph"/>
        <w:numPr>
          <w:ilvl w:val="0"/>
          <w:numId w:val="44"/>
        </w:numPr>
        <w:spacing w:after="0"/>
        <w:ind w:left="426" w:hanging="426"/>
        <w:jc w:val="both"/>
        <w:rPr>
          <w:rFonts w:ascii="Times New Roman" w:eastAsiaTheme="majorEastAsia" w:hAnsi="Times New Roman" w:cstheme="majorBidi"/>
          <w:bCs/>
          <w:sz w:val="24"/>
          <w:szCs w:val="26"/>
          <w:lang w:val="en-US"/>
        </w:rPr>
      </w:pPr>
      <w:r w:rsidRPr="00550B09">
        <w:rPr>
          <w:rFonts w:ascii="Times New Roman" w:eastAsiaTheme="majorEastAsia" w:hAnsi="Times New Roman" w:cstheme="majorBidi"/>
          <w:bCs/>
          <w:sz w:val="24"/>
          <w:szCs w:val="26"/>
          <w:lang w:val="en-US"/>
        </w:rPr>
        <w:t>Actions Students of Bengkulu City SDN 19 before being given education about waste segregation less than a portion (34%) had less action and after being given education about waste segregation entirely (100%) had Good actions</w:t>
      </w:r>
    </w:p>
    <w:p w:rsidR="00550B09" w:rsidRDefault="00550B09" w:rsidP="008D5CA8">
      <w:pPr>
        <w:pStyle w:val="ListParagraph"/>
        <w:numPr>
          <w:ilvl w:val="0"/>
          <w:numId w:val="44"/>
        </w:numPr>
        <w:spacing w:after="0"/>
        <w:ind w:left="426" w:hanging="426"/>
        <w:jc w:val="both"/>
        <w:rPr>
          <w:rFonts w:ascii="Times New Roman" w:eastAsiaTheme="majorEastAsia" w:hAnsi="Times New Roman" w:cstheme="majorBidi"/>
          <w:bCs/>
          <w:sz w:val="24"/>
          <w:szCs w:val="26"/>
          <w:lang w:val="en-US"/>
        </w:rPr>
      </w:pPr>
      <w:r w:rsidRPr="00550B09">
        <w:rPr>
          <w:rFonts w:ascii="Times New Roman" w:eastAsiaTheme="majorEastAsia" w:hAnsi="Times New Roman" w:cstheme="majorBidi"/>
          <w:bCs/>
          <w:sz w:val="24"/>
          <w:szCs w:val="26"/>
          <w:lang w:val="en-US"/>
        </w:rPr>
        <w:t xml:space="preserve">There is a difference in the Knowledge of Grade V students of SDN 19 Bengkulu City before and </w:t>
      </w:r>
      <w:r w:rsidRPr="00550B09">
        <w:rPr>
          <w:rFonts w:ascii="Times New Roman" w:eastAsiaTheme="majorEastAsia" w:hAnsi="Times New Roman" w:cstheme="majorBidi"/>
          <w:bCs/>
          <w:sz w:val="24"/>
          <w:szCs w:val="26"/>
          <w:lang w:val="en-US"/>
        </w:rPr>
        <w:lastRenderedPageBreak/>
        <w:t>after being given Waste Sorting education using audio visual media</w:t>
      </w:r>
    </w:p>
    <w:p w:rsidR="00550B09" w:rsidRDefault="00550B09" w:rsidP="008D5CA8">
      <w:pPr>
        <w:pStyle w:val="ListParagraph"/>
        <w:numPr>
          <w:ilvl w:val="0"/>
          <w:numId w:val="44"/>
        </w:numPr>
        <w:spacing w:after="0"/>
        <w:ind w:left="426" w:hanging="426"/>
        <w:jc w:val="both"/>
        <w:rPr>
          <w:rFonts w:ascii="Times New Roman" w:eastAsiaTheme="majorEastAsia" w:hAnsi="Times New Roman" w:cstheme="majorBidi"/>
          <w:bCs/>
          <w:sz w:val="24"/>
          <w:szCs w:val="26"/>
          <w:lang w:val="en-US"/>
        </w:rPr>
      </w:pPr>
      <w:r w:rsidRPr="00550B09">
        <w:rPr>
          <w:rFonts w:ascii="Times New Roman" w:eastAsiaTheme="majorEastAsia" w:hAnsi="Times New Roman" w:cstheme="majorBidi"/>
          <w:bCs/>
          <w:sz w:val="24"/>
          <w:szCs w:val="26"/>
          <w:lang w:val="en-US"/>
        </w:rPr>
        <w:t>There are differences in the attitudes of Class V students of SDN 19 Bengkulu City before and after being given Waste Sorting education using audio visual media</w:t>
      </w:r>
    </w:p>
    <w:p w:rsidR="00550B09" w:rsidRDefault="00550B09" w:rsidP="008D5CA8">
      <w:pPr>
        <w:pStyle w:val="ListParagraph"/>
        <w:numPr>
          <w:ilvl w:val="0"/>
          <w:numId w:val="44"/>
        </w:numPr>
        <w:spacing w:after="0"/>
        <w:ind w:left="426" w:hanging="426"/>
        <w:jc w:val="both"/>
        <w:rPr>
          <w:rFonts w:ascii="Times New Roman" w:eastAsiaTheme="majorEastAsia" w:hAnsi="Times New Roman" w:cstheme="majorBidi"/>
          <w:bCs/>
          <w:sz w:val="24"/>
          <w:szCs w:val="26"/>
          <w:lang w:val="en-US"/>
        </w:rPr>
      </w:pPr>
      <w:r w:rsidRPr="00550B09">
        <w:rPr>
          <w:rFonts w:ascii="Times New Roman" w:eastAsiaTheme="majorEastAsia" w:hAnsi="Times New Roman" w:cstheme="majorBidi"/>
          <w:bCs/>
          <w:sz w:val="24"/>
          <w:szCs w:val="26"/>
          <w:lang w:val="en-US"/>
        </w:rPr>
        <w:t>There are differences in the actions of Class V students of SDN 19 Bengkulu City before and after being given Waste Sorting education using audio visual media.</w:t>
      </w:r>
      <w:bookmarkStart w:id="1" w:name="_Toc29914271"/>
    </w:p>
    <w:p w:rsidR="008D5CA8" w:rsidRDefault="008D5CA8" w:rsidP="008D5CA8">
      <w:pPr>
        <w:spacing w:after="0"/>
        <w:jc w:val="both"/>
        <w:rPr>
          <w:rFonts w:ascii="Times New Roman" w:eastAsiaTheme="minorEastAsia" w:hAnsi="Times New Roman"/>
          <w:b/>
          <w:bCs/>
          <w:sz w:val="24"/>
          <w:szCs w:val="24"/>
        </w:rPr>
      </w:pPr>
    </w:p>
    <w:p w:rsidR="00550B09" w:rsidRPr="008D5CA8" w:rsidRDefault="008D5CA8" w:rsidP="008D5CA8">
      <w:pPr>
        <w:spacing w:after="0"/>
        <w:jc w:val="both"/>
        <w:rPr>
          <w:rFonts w:ascii="Times New Roman" w:eastAsiaTheme="majorEastAsia" w:hAnsi="Times New Roman" w:cstheme="majorBidi"/>
          <w:b/>
          <w:bCs/>
          <w:sz w:val="24"/>
          <w:szCs w:val="26"/>
          <w:lang w:val="en-US"/>
        </w:rPr>
      </w:pPr>
      <w:r w:rsidRPr="008D5CA8">
        <w:rPr>
          <w:rFonts w:ascii="Times New Roman" w:eastAsiaTheme="minorEastAsia" w:hAnsi="Times New Roman"/>
          <w:b/>
          <w:bCs/>
          <w:sz w:val="24"/>
          <w:szCs w:val="24"/>
        </w:rPr>
        <w:t>SUGGESTION</w:t>
      </w:r>
    </w:p>
    <w:p w:rsidR="00550B09" w:rsidRPr="00550B09" w:rsidRDefault="00550B09" w:rsidP="008D5CA8">
      <w:pPr>
        <w:pStyle w:val="ListParagraph"/>
        <w:numPr>
          <w:ilvl w:val="0"/>
          <w:numId w:val="45"/>
        </w:numPr>
        <w:spacing w:after="0"/>
        <w:ind w:left="284" w:hanging="284"/>
        <w:jc w:val="both"/>
        <w:rPr>
          <w:rFonts w:ascii="Times New Roman" w:eastAsiaTheme="majorEastAsia" w:hAnsi="Times New Roman" w:cstheme="majorBidi"/>
          <w:bCs/>
          <w:sz w:val="24"/>
          <w:szCs w:val="26"/>
          <w:lang w:val="en-US"/>
        </w:rPr>
      </w:pPr>
      <w:r w:rsidRPr="00550B09">
        <w:rPr>
          <w:rFonts w:ascii="Times New Roman" w:eastAsiaTheme="minorEastAsia" w:hAnsi="Times New Roman"/>
          <w:sz w:val="24"/>
          <w:szCs w:val="24"/>
        </w:rPr>
        <w:t>For Schools</w:t>
      </w:r>
    </w:p>
    <w:p w:rsidR="00550B09" w:rsidRDefault="00550B09" w:rsidP="008D5CA8">
      <w:pPr>
        <w:pStyle w:val="ListParagraph"/>
        <w:spacing w:after="0"/>
        <w:ind w:left="284"/>
        <w:jc w:val="both"/>
        <w:rPr>
          <w:rFonts w:ascii="Times New Roman" w:eastAsiaTheme="minorEastAsia" w:hAnsi="Times New Roman"/>
          <w:sz w:val="24"/>
          <w:szCs w:val="24"/>
          <w:lang w:val="en-US"/>
        </w:rPr>
      </w:pPr>
      <w:r w:rsidRPr="00550B09">
        <w:rPr>
          <w:rFonts w:ascii="Times New Roman" w:eastAsiaTheme="minorEastAsia" w:hAnsi="Times New Roman"/>
          <w:sz w:val="24"/>
          <w:szCs w:val="24"/>
        </w:rPr>
        <w:t>Can be used as learning materials to educate students in waste sorting and increase knowledge for students in SDN 19 Bengkulu City about waste sorting. For elementary schools (SD) that do not yet have organic and inorganic garbage boxes facilitated so that changes in behavior occur in students</w:t>
      </w:r>
    </w:p>
    <w:p w:rsidR="00550B09" w:rsidRPr="00550B09" w:rsidRDefault="00550B09" w:rsidP="008D5CA8">
      <w:pPr>
        <w:pStyle w:val="ListParagraph"/>
        <w:numPr>
          <w:ilvl w:val="0"/>
          <w:numId w:val="45"/>
        </w:numPr>
        <w:spacing w:after="0"/>
        <w:ind w:left="284" w:hanging="284"/>
        <w:jc w:val="both"/>
        <w:rPr>
          <w:rFonts w:ascii="Times New Roman" w:eastAsiaTheme="majorEastAsia" w:hAnsi="Times New Roman" w:cstheme="majorBidi"/>
          <w:bCs/>
          <w:sz w:val="24"/>
          <w:szCs w:val="26"/>
          <w:lang w:val="en-US"/>
        </w:rPr>
      </w:pPr>
      <w:r w:rsidRPr="00550B09">
        <w:rPr>
          <w:rFonts w:ascii="Times New Roman" w:eastAsiaTheme="minorEastAsia" w:hAnsi="Times New Roman"/>
          <w:sz w:val="24"/>
          <w:szCs w:val="24"/>
        </w:rPr>
        <w:t>For Academics</w:t>
      </w:r>
    </w:p>
    <w:p w:rsidR="00550B09" w:rsidRDefault="008D5CA8" w:rsidP="008D5CA8">
      <w:pPr>
        <w:pStyle w:val="ListParagraph"/>
        <w:spacing w:after="0"/>
        <w:ind w:left="284"/>
        <w:jc w:val="both"/>
        <w:rPr>
          <w:rFonts w:ascii="Times New Roman" w:eastAsiaTheme="minorEastAsia" w:hAnsi="Times New Roman"/>
          <w:sz w:val="24"/>
          <w:szCs w:val="24"/>
          <w:lang w:val="en-US"/>
        </w:rPr>
      </w:pPr>
      <w:r w:rsidRPr="00550B09">
        <w:rPr>
          <w:rFonts w:ascii="Times New Roman" w:eastAsiaTheme="minorEastAsia" w:hAnsi="Times New Roman"/>
          <w:sz w:val="24"/>
          <w:szCs w:val="24"/>
        </w:rPr>
        <w:t xml:space="preserve">This </w:t>
      </w:r>
      <w:r w:rsidR="00550B09" w:rsidRPr="00550B09">
        <w:rPr>
          <w:rFonts w:ascii="Times New Roman" w:eastAsiaTheme="minorEastAsia" w:hAnsi="Times New Roman"/>
          <w:sz w:val="24"/>
          <w:szCs w:val="24"/>
        </w:rPr>
        <w:t>research is expected to be a source of information for reading materials specifically for students of the Department of Environmental Health Poltekkes Ministry of Health Bengkulu</w:t>
      </w:r>
    </w:p>
    <w:p w:rsidR="00550B09" w:rsidRPr="00550B09" w:rsidRDefault="00550B09" w:rsidP="008D5CA8">
      <w:pPr>
        <w:pStyle w:val="ListParagraph"/>
        <w:numPr>
          <w:ilvl w:val="0"/>
          <w:numId w:val="45"/>
        </w:numPr>
        <w:spacing w:after="0"/>
        <w:ind w:left="284" w:hanging="284"/>
        <w:jc w:val="both"/>
        <w:rPr>
          <w:rFonts w:ascii="Times New Roman" w:eastAsiaTheme="majorEastAsia" w:hAnsi="Times New Roman" w:cstheme="majorBidi"/>
          <w:bCs/>
          <w:sz w:val="24"/>
          <w:szCs w:val="26"/>
          <w:lang w:val="en-US"/>
        </w:rPr>
      </w:pPr>
      <w:r w:rsidRPr="00550B09">
        <w:rPr>
          <w:rFonts w:ascii="Times New Roman" w:eastAsiaTheme="minorEastAsia" w:hAnsi="Times New Roman"/>
          <w:sz w:val="24"/>
          <w:szCs w:val="24"/>
        </w:rPr>
        <w:t>For Other Researchers</w:t>
      </w:r>
    </w:p>
    <w:p w:rsidR="00550B09" w:rsidRDefault="00550B09" w:rsidP="008D5CA8">
      <w:pPr>
        <w:pStyle w:val="ListParagraph"/>
        <w:spacing w:after="0"/>
        <w:ind w:left="284"/>
        <w:jc w:val="both"/>
        <w:rPr>
          <w:rFonts w:ascii="Times New Roman" w:eastAsiaTheme="minorEastAsia" w:hAnsi="Times New Roman"/>
          <w:sz w:val="24"/>
          <w:szCs w:val="24"/>
          <w:lang w:val="en-US"/>
        </w:rPr>
      </w:pPr>
      <w:r w:rsidRPr="00550B09">
        <w:rPr>
          <w:rFonts w:ascii="Times New Roman" w:eastAsiaTheme="minorEastAsia" w:hAnsi="Times New Roman"/>
          <w:sz w:val="24"/>
          <w:szCs w:val="24"/>
        </w:rPr>
        <w:t>Further research should be conducted on educating waste segregation in elementary school students by using posters / leaflets and can be added with other variables</w:t>
      </w:r>
    </w:p>
    <w:bookmarkEnd w:id="1"/>
    <w:p w:rsidR="008D5CA8" w:rsidRDefault="008D5CA8" w:rsidP="008D5CA8">
      <w:pPr>
        <w:tabs>
          <w:tab w:val="left" w:pos="426"/>
        </w:tabs>
        <w:spacing w:after="0"/>
        <w:ind w:left="425" w:hanging="425"/>
        <w:jc w:val="both"/>
        <w:rPr>
          <w:rFonts w:ascii="Times New Roman" w:eastAsiaTheme="majorEastAsia" w:hAnsi="Times New Roman" w:cstheme="majorBidi"/>
          <w:b/>
          <w:bCs/>
          <w:sz w:val="24"/>
          <w:szCs w:val="28"/>
        </w:rPr>
      </w:pPr>
    </w:p>
    <w:p w:rsidR="00550B09" w:rsidRPr="00550B09" w:rsidRDefault="00550B09" w:rsidP="008D5CA8">
      <w:pPr>
        <w:tabs>
          <w:tab w:val="left" w:pos="426"/>
        </w:tabs>
        <w:spacing w:after="0"/>
        <w:ind w:left="425" w:hanging="425"/>
        <w:jc w:val="both"/>
        <w:rPr>
          <w:rFonts w:ascii="Times New Roman" w:eastAsiaTheme="majorEastAsia" w:hAnsi="Times New Roman" w:cstheme="majorBidi"/>
          <w:b/>
          <w:bCs/>
          <w:sz w:val="24"/>
          <w:szCs w:val="28"/>
        </w:rPr>
      </w:pPr>
      <w:r w:rsidRPr="00550B09">
        <w:rPr>
          <w:rFonts w:ascii="Times New Roman" w:eastAsiaTheme="majorEastAsia" w:hAnsi="Times New Roman" w:cstheme="majorBidi"/>
          <w:b/>
          <w:bCs/>
          <w:sz w:val="24"/>
          <w:szCs w:val="28"/>
        </w:rPr>
        <w:t>BIBLIOGRAPHY</w:t>
      </w:r>
    </w:p>
    <w:p w:rsidR="00550B09" w:rsidRDefault="00550B09" w:rsidP="008D5CA8">
      <w:pPr>
        <w:tabs>
          <w:tab w:val="left" w:pos="426"/>
        </w:tabs>
        <w:spacing w:after="0"/>
        <w:ind w:left="425" w:hanging="425"/>
        <w:jc w:val="both"/>
        <w:rPr>
          <w:rFonts w:ascii="Times New Roman" w:eastAsiaTheme="majorEastAsia" w:hAnsi="Times New Roman" w:cstheme="majorBidi"/>
          <w:bCs/>
          <w:sz w:val="24"/>
          <w:szCs w:val="28"/>
        </w:rPr>
      </w:pPr>
      <w:r w:rsidRPr="00550B09">
        <w:rPr>
          <w:rFonts w:ascii="Times New Roman" w:eastAsiaTheme="majorEastAsia" w:hAnsi="Times New Roman" w:cstheme="majorBidi"/>
          <w:bCs/>
          <w:sz w:val="24"/>
          <w:szCs w:val="28"/>
        </w:rPr>
        <w:t>Arifudin, m. (2017). Level of Knowledge of School Environmental Hygiene in Grade IV and V Students of SD Negeri 2 Kalasan District, Sleman Regency.</w:t>
      </w:r>
    </w:p>
    <w:p w:rsidR="00550B09" w:rsidRPr="00550B09" w:rsidRDefault="00550B09" w:rsidP="008D5CA8">
      <w:pPr>
        <w:tabs>
          <w:tab w:val="left" w:pos="426"/>
        </w:tabs>
        <w:spacing w:after="0"/>
        <w:ind w:left="425" w:hanging="425"/>
        <w:jc w:val="both"/>
        <w:rPr>
          <w:rFonts w:ascii="Times New Roman" w:eastAsiaTheme="majorEastAsia" w:hAnsi="Times New Roman" w:cstheme="majorBidi"/>
          <w:bCs/>
          <w:sz w:val="24"/>
          <w:szCs w:val="28"/>
        </w:rPr>
      </w:pPr>
      <w:r w:rsidRPr="00550B09">
        <w:rPr>
          <w:rFonts w:ascii="Times New Roman" w:eastAsiaTheme="majorEastAsia" w:hAnsi="Times New Roman" w:cstheme="majorBidi"/>
          <w:bCs/>
          <w:sz w:val="24"/>
          <w:szCs w:val="28"/>
        </w:rPr>
        <w:t>Arikunto, (2008). Research Procedure for a Practical Approach, Jakarta: Rineka Cipta.</w:t>
      </w:r>
    </w:p>
    <w:p w:rsidR="00550B09" w:rsidRPr="00550B09" w:rsidRDefault="00550B09" w:rsidP="008D5CA8">
      <w:pPr>
        <w:tabs>
          <w:tab w:val="left" w:pos="426"/>
        </w:tabs>
        <w:spacing w:after="0"/>
        <w:ind w:left="426" w:hanging="426"/>
        <w:jc w:val="both"/>
        <w:rPr>
          <w:rFonts w:ascii="Times New Roman" w:eastAsiaTheme="majorEastAsia" w:hAnsi="Times New Roman" w:cstheme="majorBidi"/>
          <w:bCs/>
          <w:sz w:val="24"/>
          <w:szCs w:val="28"/>
        </w:rPr>
      </w:pPr>
      <w:r w:rsidRPr="00550B09">
        <w:rPr>
          <w:rFonts w:ascii="Times New Roman" w:eastAsiaTheme="majorEastAsia" w:hAnsi="Times New Roman" w:cstheme="majorBidi"/>
          <w:bCs/>
          <w:sz w:val="24"/>
          <w:szCs w:val="28"/>
        </w:rPr>
        <w:t>Astuti, septin praise. et al. (2019, October). Introduction to Garbage Literacy in Children Through Video and Games. Journal of Engineering and Community Service Applications, 3 no 2.</w:t>
      </w:r>
    </w:p>
    <w:p w:rsidR="00550B09" w:rsidRPr="00550B09" w:rsidRDefault="00550B09" w:rsidP="008D5CA8">
      <w:pPr>
        <w:tabs>
          <w:tab w:val="left" w:pos="426"/>
        </w:tabs>
        <w:spacing w:after="0"/>
        <w:ind w:left="426" w:hanging="426"/>
        <w:jc w:val="both"/>
        <w:rPr>
          <w:rFonts w:ascii="Times New Roman" w:eastAsiaTheme="majorEastAsia" w:hAnsi="Times New Roman" w:cstheme="majorBidi"/>
          <w:bCs/>
          <w:sz w:val="24"/>
          <w:szCs w:val="28"/>
        </w:rPr>
      </w:pPr>
      <w:r w:rsidRPr="00550B09">
        <w:rPr>
          <w:rFonts w:ascii="Times New Roman" w:eastAsiaTheme="majorEastAsia" w:hAnsi="Times New Roman" w:cstheme="majorBidi"/>
          <w:bCs/>
          <w:sz w:val="24"/>
          <w:szCs w:val="28"/>
        </w:rPr>
        <w:t>CPM. (2016). Indonesian Waste Amount Data.</w:t>
      </w:r>
    </w:p>
    <w:p w:rsidR="00550B09" w:rsidRPr="00550B09" w:rsidRDefault="00550B09" w:rsidP="008D5CA8">
      <w:pPr>
        <w:tabs>
          <w:tab w:val="left" w:pos="426"/>
        </w:tabs>
        <w:spacing w:after="0"/>
        <w:ind w:left="426" w:hanging="426"/>
        <w:jc w:val="both"/>
        <w:rPr>
          <w:rFonts w:ascii="Times New Roman" w:eastAsiaTheme="majorEastAsia" w:hAnsi="Times New Roman" w:cstheme="majorBidi"/>
          <w:bCs/>
          <w:sz w:val="24"/>
          <w:szCs w:val="28"/>
        </w:rPr>
      </w:pPr>
      <w:r w:rsidRPr="00550B09">
        <w:rPr>
          <w:rFonts w:ascii="Times New Roman" w:eastAsiaTheme="majorEastAsia" w:hAnsi="Times New Roman" w:cstheme="majorBidi"/>
          <w:bCs/>
          <w:sz w:val="24"/>
          <w:szCs w:val="28"/>
        </w:rPr>
        <w:t>Handra, B. (2006). Introduction to Environmental Health. In medical books. Jakarta .</w:t>
      </w:r>
    </w:p>
    <w:p w:rsidR="00550B09" w:rsidRPr="00550B09" w:rsidRDefault="00550B09" w:rsidP="008D5CA8">
      <w:pPr>
        <w:tabs>
          <w:tab w:val="left" w:pos="426"/>
        </w:tabs>
        <w:spacing w:after="0"/>
        <w:ind w:left="426" w:hanging="426"/>
        <w:jc w:val="both"/>
        <w:rPr>
          <w:rFonts w:ascii="Times New Roman" w:eastAsiaTheme="majorEastAsia" w:hAnsi="Times New Roman" w:cstheme="majorBidi"/>
          <w:bCs/>
          <w:sz w:val="24"/>
          <w:szCs w:val="28"/>
        </w:rPr>
      </w:pPr>
      <w:r w:rsidRPr="00550B09">
        <w:rPr>
          <w:rFonts w:ascii="Times New Roman" w:eastAsiaTheme="majorEastAsia" w:hAnsi="Times New Roman" w:cstheme="majorBidi"/>
          <w:bCs/>
          <w:sz w:val="24"/>
          <w:szCs w:val="28"/>
        </w:rPr>
        <w:t>Dasril Octariyani, et al. (2018). socialization of Organic and Inorganic Waste Separation in Elementary School Students 05 Tigo Tanjung Talawi. Abdimas Saintika, Volume 1 Number 1.</w:t>
      </w:r>
    </w:p>
    <w:p w:rsidR="00550B09" w:rsidRPr="00550B09" w:rsidRDefault="00550B09" w:rsidP="008D5CA8">
      <w:pPr>
        <w:tabs>
          <w:tab w:val="left" w:pos="426"/>
        </w:tabs>
        <w:spacing w:after="0"/>
        <w:ind w:left="426" w:hanging="426"/>
        <w:jc w:val="both"/>
        <w:rPr>
          <w:rFonts w:ascii="Times New Roman" w:eastAsiaTheme="majorEastAsia" w:hAnsi="Times New Roman" w:cstheme="majorBidi"/>
          <w:bCs/>
          <w:sz w:val="24"/>
          <w:szCs w:val="28"/>
        </w:rPr>
      </w:pPr>
      <w:r w:rsidRPr="00550B09">
        <w:rPr>
          <w:rFonts w:ascii="Times New Roman" w:eastAsiaTheme="majorEastAsia" w:hAnsi="Times New Roman" w:cstheme="majorBidi"/>
          <w:bCs/>
          <w:sz w:val="24"/>
          <w:szCs w:val="28"/>
        </w:rPr>
        <w:t>Department of the Environment (2019). Development of Waste in Bengkulu City of Bengkulu</w:t>
      </w:r>
    </w:p>
    <w:p w:rsidR="00550B09" w:rsidRPr="00550B09" w:rsidRDefault="00550B09" w:rsidP="008D5CA8">
      <w:pPr>
        <w:tabs>
          <w:tab w:val="left" w:pos="426"/>
        </w:tabs>
        <w:spacing w:after="0"/>
        <w:ind w:left="426" w:hanging="426"/>
        <w:jc w:val="both"/>
        <w:rPr>
          <w:rFonts w:ascii="Times New Roman" w:eastAsiaTheme="majorEastAsia" w:hAnsi="Times New Roman" w:cstheme="majorBidi"/>
          <w:bCs/>
          <w:sz w:val="24"/>
          <w:szCs w:val="28"/>
        </w:rPr>
      </w:pPr>
      <w:r w:rsidRPr="00550B09">
        <w:rPr>
          <w:rFonts w:ascii="Times New Roman" w:eastAsiaTheme="majorEastAsia" w:hAnsi="Times New Roman" w:cstheme="majorBidi"/>
          <w:bCs/>
          <w:sz w:val="24"/>
          <w:szCs w:val="28"/>
        </w:rPr>
        <w:t>Disdik. (2019). Data of Bengkulu City Primary School Students. Bengkulu</w:t>
      </w:r>
    </w:p>
    <w:p w:rsidR="00550B09" w:rsidRPr="00550B09" w:rsidRDefault="00550B09" w:rsidP="008D5CA8">
      <w:pPr>
        <w:tabs>
          <w:tab w:val="left" w:pos="426"/>
        </w:tabs>
        <w:spacing w:after="0"/>
        <w:ind w:left="426" w:hanging="426"/>
        <w:jc w:val="both"/>
        <w:rPr>
          <w:rFonts w:ascii="Times New Roman" w:eastAsiaTheme="majorEastAsia" w:hAnsi="Times New Roman" w:cstheme="majorBidi"/>
          <w:bCs/>
          <w:sz w:val="24"/>
          <w:szCs w:val="28"/>
        </w:rPr>
      </w:pPr>
      <w:r w:rsidRPr="00550B09">
        <w:rPr>
          <w:rFonts w:ascii="Times New Roman" w:eastAsiaTheme="majorEastAsia" w:hAnsi="Times New Roman" w:cstheme="majorBidi"/>
          <w:bCs/>
          <w:sz w:val="24"/>
          <w:szCs w:val="28"/>
        </w:rPr>
        <w:t>Djamarah, S. B. (2006). Teaching and Learning Strategies. Jakarta: Rineka Cipta.</w:t>
      </w:r>
    </w:p>
    <w:p w:rsidR="00550B09" w:rsidRPr="00550B09" w:rsidRDefault="00550B09" w:rsidP="008D5CA8">
      <w:pPr>
        <w:tabs>
          <w:tab w:val="left" w:pos="426"/>
        </w:tabs>
        <w:spacing w:after="0"/>
        <w:ind w:left="426" w:hanging="426"/>
        <w:jc w:val="both"/>
        <w:rPr>
          <w:rFonts w:ascii="Times New Roman" w:eastAsiaTheme="majorEastAsia" w:hAnsi="Times New Roman" w:cstheme="majorBidi"/>
          <w:bCs/>
          <w:sz w:val="24"/>
          <w:szCs w:val="28"/>
        </w:rPr>
      </w:pPr>
      <w:r w:rsidRPr="00550B09">
        <w:rPr>
          <w:rFonts w:ascii="Times New Roman" w:eastAsiaTheme="majorEastAsia" w:hAnsi="Times New Roman" w:cstheme="majorBidi"/>
          <w:bCs/>
          <w:sz w:val="24"/>
          <w:szCs w:val="28"/>
        </w:rPr>
        <w:t>Firdaus A.Sukarno A., And Sari RM. 2016. Application of Audio Visual Media on Mathematics Learning Outcomes of Mixed Count Grade Operational Material for Elementary School 02 Doro. National Seminar on Producing PGRI University Semarang</w:t>
      </w:r>
    </w:p>
    <w:p w:rsidR="00550B09" w:rsidRPr="00550B09" w:rsidRDefault="00550B09" w:rsidP="008D5CA8">
      <w:pPr>
        <w:tabs>
          <w:tab w:val="left" w:pos="426"/>
        </w:tabs>
        <w:spacing w:after="0"/>
        <w:ind w:left="426" w:hanging="426"/>
        <w:jc w:val="both"/>
        <w:rPr>
          <w:rFonts w:ascii="Times New Roman" w:eastAsiaTheme="majorEastAsia" w:hAnsi="Times New Roman" w:cstheme="majorBidi"/>
          <w:bCs/>
          <w:sz w:val="24"/>
          <w:szCs w:val="28"/>
        </w:rPr>
      </w:pPr>
      <w:r w:rsidRPr="00550B09">
        <w:rPr>
          <w:rFonts w:ascii="Times New Roman" w:eastAsiaTheme="majorEastAsia" w:hAnsi="Times New Roman" w:cstheme="majorBidi"/>
          <w:bCs/>
          <w:sz w:val="24"/>
          <w:szCs w:val="28"/>
        </w:rPr>
        <w:t>Gelbert, M., Suprihatin, A. &amp; Prihanto, D., (1999). The Concept of Environmental Education and 2nd "Wall Chart" ed. D. Tasrial, ed., Malang: PPPGT / VEDC.</w:t>
      </w:r>
    </w:p>
    <w:p w:rsidR="00550B09" w:rsidRPr="00550B09" w:rsidRDefault="00550B09" w:rsidP="008D5CA8">
      <w:pPr>
        <w:tabs>
          <w:tab w:val="left" w:pos="426"/>
        </w:tabs>
        <w:spacing w:after="0"/>
        <w:ind w:left="426" w:hanging="426"/>
        <w:jc w:val="both"/>
        <w:rPr>
          <w:rFonts w:ascii="Times New Roman" w:eastAsiaTheme="majorEastAsia" w:hAnsi="Times New Roman" w:cstheme="majorBidi"/>
          <w:bCs/>
          <w:sz w:val="24"/>
          <w:szCs w:val="28"/>
        </w:rPr>
      </w:pPr>
      <w:r w:rsidRPr="00550B09">
        <w:rPr>
          <w:rFonts w:ascii="Times New Roman" w:eastAsiaTheme="majorEastAsia" w:hAnsi="Times New Roman" w:cstheme="majorBidi"/>
          <w:bCs/>
          <w:sz w:val="24"/>
          <w:szCs w:val="28"/>
        </w:rPr>
        <w:t xml:space="preserve">Harun, h. (2017, June). The Knowledge and Behavior of Communities in the Process of Disposal of Garbage </w:t>
      </w:r>
      <w:r w:rsidRPr="00550B09">
        <w:rPr>
          <w:rFonts w:ascii="Times New Roman" w:eastAsiaTheme="majorEastAsia" w:hAnsi="Times New Roman" w:cstheme="majorBidi"/>
          <w:bCs/>
          <w:sz w:val="24"/>
          <w:szCs w:val="28"/>
        </w:rPr>
        <w:lastRenderedPageBreak/>
        <w:t>Houses in the village of Hegarmanah. Journal of Science and Technology Applications for Society, 6 No. 2,</w:t>
      </w:r>
    </w:p>
    <w:p w:rsidR="00550B09" w:rsidRPr="00550B09" w:rsidRDefault="00550B09" w:rsidP="008D5CA8">
      <w:pPr>
        <w:tabs>
          <w:tab w:val="left" w:pos="426"/>
        </w:tabs>
        <w:spacing w:after="0"/>
        <w:ind w:left="426" w:hanging="426"/>
        <w:jc w:val="both"/>
        <w:rPr>
          <w:rFonts w:ascii="Times New Roman" w:eastAsiaTheme="majorEastAsia" w:hAnsi="Times New Roman" w:cstheme="majorBidi"/>
          <w:bCs/>
          <w:sz w:val="24"/>
          <w:szCs w:val="28"/>
        </w:rPr>
      </w:pPr>
      <w:r w:rsidRPr="00550B09">
        <w:rPr>
          <w:rFonts w:ascii="Times New Roman" w:eastAsiaTheme="majorEastAsia" w:hAnsi="Times New Roman" w:cstheme="majorBidi"/>
          <w:bCs/>
          <w:sz w:val="24"/>
          <w:szCs w:val="28"/>
        </w:rPr>
        <w:t>Ministry of Public Works. (2010). 3R Based Waste Management Module. Research and Development Agency Research and Development Center for Settlement: Bandung</w:t>
      </w:r>
    </w:p>
    <w:p w:rsidR="00550B09" w:rsidRPr="00550B09" w:rsidRDefault="00550B09" w:rsidP="008D5CA8">
      <w:pPr>
        <w:tabs>
          <w:tab w:val="left" w:pos="426"/>
        </w:tabs>
        <w:spacing w:after="0"/>
        <w:ind w:left="426" w:hanging="426"/>
        <w:jc w:val="both"/>
        <w:rPr>
          <w:rFonts w:ascii="Times New Roman" w:eastAsiaTheme="majorEastAsia" w:hAnsi="Times New Roman" w:cstheme="majorBidi"/>
          <w:bCs/>
          <w:sz w:val="24"/>
          <w:szCs w:val="28"/>
        </w:rPr>
      </w:pPr>
      <w:r w:rsidRPr="00550B09">
        <w:rPr>
          <w:rFonts w:ascii="Times New Roman" w:eastAsiaTheme="majorEastAsia" w:hAnsi="Times New Roman" w:cstheme="majorBidi"/>
          <w:bCs/>
          <w:sz w:val="24"/>
          <w:szCs w:val="28"/>
        </w:rPr>
        <w:t>Kholid, Ahmad.2014. Health Promotion: Behavioral, Media and Application Applications Approach. Jakarta: PT. Raja Grafindo Persada</w:t>
      </w:r>
    </w:p>
    <w:p w:rsidR="00550B09" w:rsidRPr="00550B09" w:rsidRDefault="00550B09" w:rsidP="008D5CA8">
      <w:pPr>
        <w:tabs>
          <w:tab w:val="left" w:pos="426"/>
        </w:tabs>
        <w:spacing w:after="0"/>
        <w:ind w:left="426" w:hanging="426"/>
        <w:jc w:val="both"/>
        <w:rPr>
          <w:rFonts w:ascii="Times New Roman" w:eastAsiaTheme="majorEastAsia" w:hAnsi="Times New Roman" w:cstheme="majorBidi"/>
          <w:bCs/>
          <w:sz w:val="24"/>
          <w:szCs w:val="28"/>
        </w:rPr>
      </w:pPr>
      <w:r w:rsidRPr="00550B09">
        <w:rPr>
          <w:rFonts w:ascii="Times New Roman" w:eastAsiaTheme="majorEastAsia" w:hAnsi="Times New Roman" w:cstheme="majorBidi"/>
          <w:bCs/>
          <w:sz w:val="24"/>
          <w:szCs w:val="28"/>
        </w:rPr>
        <w:t>Meidiana, Risma, et al. (2018). Effects of Education through Audio Visual on the Knowledge and Attitudes of Overwight Adolescents. Journal of Health Volume 9 Number 3</w:t>
      </w:r>
    </w:p>
    <w:p w:rsidR="00550B09" w:rsidRPr="00550B09" w:rsidRDefault="00550B09" w:rsidP="008D5CA8">
      <w:pPr>
        <w:tabs>
          <w:tab w:val="left" w:pos="426"/>
        </w:tabs>
        <w:spacing w:after="0"/>
        <w:ind w:left="426" w:hanging="426"/>
        <w:jc w:val="both"/>
        <w:rPr>
          <w:rFonts w:ascii="Times New Roman" w:eastAsiaTheme="majorEastAsia" w:hAnsi="Times New Roman" w:cstheme="majorBidi"/>
          <w:bCs/>
          <w:sz w:val="24"/>
          <w:szCs w:val="28"/>
        </w:rPr>
      </w:pPr>
      <w:r w:rsidRPr="00550B09">
        <w:rPr>
          <w:rFonts w:ascii="Times New Roman" w:eastAsiaTheme="majorEastAsia" w:hAnsi="Times New Roman" w:cstheme="majorBidi"/>
          <w:bCs/>
          <w:sz w:val="24"/>
          <w:szCs w:val="28"/>
        </w:rPr>
        <w:t>Mulyadi, m. isra, et al. (2017). Effectiveness of Health Education with Video Media on Knowledge Levels of Clean and Healthy Behavior</w:t>
      </w:r>
    </w:p>
    <w:p w:rsidR="00550B09" w:rsidRPr="00550B09" w:rsidRDefault="00550B09" w:rsidP="008D5CA8">
      <w:pPr>
        <w:tabs>
          <w:tab w:val="left" w:pos="426"/>
        </w:tabs>
        <w:spacing w:after="0"/>
        <w:ind w:left="426" w:hanging="426"/>
        <w:jc w:val="both"/>
        <w:rPr>
          <w:rFonts w:ascii="Times New Roman" w:eastAsiaTheme="majorEastAsia" w:hAnsi="Times New Roman" w:cstheme="majorBidi"/>
          <w:bCs/>
          <w:sz w:val="24"/>
          <w:szCs w:val="28"/>
        </w:rPr>
      </w:pPr>
      <w:r w:rsidRPr="00550B09">
        <w:rPr>
          <w:rFonts w:ascii="Times New Roman" w:eastAsiaTheme="majorEastAsia" w:hAnsi="Times New Roman" w:cstheme="majorBidi"/>
          <w:bCs/>
          <w:sz w:val="24"/>
          <w:szCs w:val="28"/>
        </w:rPr>
        <w:t>Notoatmodjo, (2003). Health Research Methodology. Jakarta: Rineka Cipta.</w:t>
      </w:r>
    </w:p>
    <w:p w:rsidR="00550B09" w:rsidRPr="00550B09" w:rsidRDefault="00550B09" w:rsidP="008D5CA8">
      <w:pPr>
        <w:tabs>
          <w:tab w:val="left" w:pos="426"/>
        </w:tabs>
        <w:spacing w:after="0"/>
        <w:ind w:left="426" w:hanging="426"/>
        <w:jc w:val="both"/>
        <w:rPr>
          <w:rFonts w:ascii="Times New Roman" w:eastAsiaTheme="majorEastAsia" w:hAnsi="Times New Roman" w:cstheme="majorBidi"/>
          <w:bCs/>
          <w:sz w:val="24"/>
          <w:szCs w:val="28"/>
        </w:rPr>
      </w:pPr>
      <w:r w:rsidRPr="00550B09">
        <w:rPr>
          <w:rFonts w:ascii="Times New Roman" w:eastAsiaTheme="majorEastAsia" w:hAnsi="Times New Roman" w:cstheme="majorBidi"/>
          <w:bCs/>
          <w:sz w:val="24"/>
          <w:szCs w:val="28"/>
        </w:rPr>
        <w:t xml:space="preserve">Notoatmodjo, (2008). Health Research Methodology. Revised edition. Jakarta: PT Rineka Cipta., </w:t>
      </w:r>
    </w:p>
    <w:p w:rsidR="00550B09" w:rsidRPr="00550B09" w:rsidRDefault="00550B09" w:rsidP="008D5CA8">
      <w:pPr>
        <w:tabs>
          <w:tab w:val="left" w:pos="426"/>
        </w:tabs>
        <w:spacing w:after="0"/>
        <w:ind w:left="426" w:hanging="426"/>
        <w:jc w:val="both"/>
        <w:rPr>
          <w:rFonts w:ascii="Times New Roman" w:eastAsiaTheme="majorEastAsia" w:hAnsi="Times New Roman" w:cstheme="majorBidi"/>
          <w:bCs/>
          <w:sz w:val="24"/>
          <w:szCs w:val="28"/>
        </w:rPr>
      </w:pPr>
      <w:r w:rsidRPr="00550B09">
        <w:rPr>
          <w:rFonts w:ascii="Times New Roman" w:eastAsiaTheme="majorEastAsia" w:hAnsi="Times New Roman" w:cstheme="majorBidi"/>
          <w:bCs/>
          <w:sz w:val="24"/>
          <w:szCs w:val="28"/>
        </w:rPr>
        <w:t>Jakarta: Pt. Rineka Cipta</w:t>
      </w:r>
      <w:r w:rsidR="008D5CA8">
        <w:rPr>
          <w:rFonts w:ascii="Times New Roman" w:eastAsiaTheme="majorEastAsia" w:hAnsi="Times New Roman" w:cstheme="majorBidi"/>
          <w:bCs/>
          <w:sz w:val="24"/>
          <w:szCs w:val="28"/>
        </w:rPr>
        <w:t xml:space="preserve"> </w:t>
      </w:r>
      <w:r w:rsidRPr="00550B09">
        <w:rPr>
          <w:rFonts w:ascii="Times New Roman" w:eastAsiaTheme="majorEastAsia" w:hAnsi="Times New Roman" w:cstheme="majorBidi"/>
          <w:bCs/>
          <w:sz w:val="24"/>
          <w:szCs w:val="28"/>
        </w:rPr>
        <w:t>(2013). Promotion of Health and Community Behavior.</w:t>
      </w:r>
    </w:p>
    <w:p w:rsidR="00550B09" w:rsidRPr="00550B09" w:rsidRDefault="00550B09" w:rsidP="008D5CA8">
      <w:pPr>
        <w:tabs>
          <w:tab w:val="left" w:pos="426"/>
        </w:tabs>
        <w:spacing w:after="0"/>
        <w:ind w:left="426" w:hanging="426"/>
        <w:jc w:val="both"/>
        <w:rPr>
          <w:rFonts w:ascii="Times New Roman" w:eastAsiaTheme="majorEastAsia" w:hAnsi="Times New Roman" w:cstheme="majorBidi"/>
          <w:bCs/>
          <w:sz w:val="24"/>
          <w:szCs w:val="28"/>
        </w:rPr>
      </w:pPr>
      <w:r w:rsidRPr="00550B09">
        <w:rPr>
          <w:rFonts w:ascii="Times New Roman" w:eastAsiaTheme="majorEastAsia" w:hAnsi="Times New Roman" w:cstheme="majorBidi"/>
          <w:bCs/>
          <w:sz w:val="24"/>
          <w:szCs w:val="28"/>
        </w:rPr>
        <w:t>Papilaya, A., Eko. Et al. (2017). Comparison of the Effect of Health Promotion Using Audio Media with Audio Visual Media on Dental and Mouth Health Behavior in Elementary Students. Journal of E-Dentistry (Eg) Volume 4 Number 2</w:t>
      </w:r>
    </w:p>
    <w:p w:rsidR="00550B09" w:rsidRPr="00550B09" w:rsidRDefault="00550B09" w:rsidP="008D5CA8">
      <w:pPr>
        <w:tabs>
          <w:tab w:val="left" w:pos="426"/>
        </w:tabs>
        <w:spacing w:after="0"/>
        <w:ind w:left="426" w:hanging="426"/>
        <w:jc w:val="both"/>
        <w:rPr>
          <w:rFonts w:ascii="Times New Roman" w:eastAsiaTheme="majorEastAsia" w:hAnsi="Times New Roman" w:cstheme="majorBidi"/>
          <w:bCs/>
          <w:sz w:val="24"/>
          <w:szCs w:val="28"/>
        </w:rPr>
      </w:pPr>
      <w:r w:rsidRPr="00550B09">
        <w:rPr>
          <w:rFonts w:ascii="Times New Roman" w:eastAsiaTheme="majorEastAsia" w:hAnsi="Times New Roman" w:cstheme="majorBidi"/>
          <w:bCs/>
          <w:sz w:val="24"/>
          <w:szCs w:val="28"/>
        </w:rPr>
        <w:t>Purnomo, rashid. et al. (2017). The Use of Patterned Garbage Bins on Trash Disposal Behavior at the School Base in Wilaya Argomulyo, Sedayu, Bantul.</w:t>
      </w:r>
    </w:p>
    <w:p w:rsidR="00550B09" w:rsidRPr="00550B09" w:rsidRDefault="00550B09" w:rsidP="008D5CA8">
      <w:pPr>
        <w:tabs>
          <w:tab w:val="left" w:pos="426"/>
        </w:tabs>
        <w:spacing w:after="0"/>
        <w:ind w:left="426" w:hanging="426"/>
        <w:jc w:val="both"/>
        <w:rPr>
          <w:rFonts w:ascii="Times New Roman" w:eastAsiaTheme="majorEastAsia" w:hAnsi="Times New Roman" w:cstheme="majorBidi"/>
          <w:bCs/>
          <w:sz w:val="24"/>
          <w:szCs w:val="28"/>
        </w:rPr>
      </w:pPr>
      <w:r w:rsidRPr="00550B09">
        <w:rPr>
          <w:rFonts w:ascii="Times New Roman" w:eastAsiaTheme="majorEastAsia" w:hAnsi="Times New Roman" w:cstheme="majorBidi"/>
          <w:bCs/>
          <w:sz w:val="24"/>
          <w:szCs w:val="28"/>
        </w:rPr>
        <w:t xml:space="preserve">Son, Arif Yandra. et al. (2019, October 1). Education on Sorting and Managing </w:t>
      </w:r>
      <w:r w:rsidRPr="00550B09">
        <w:rPr>
          <w:rFonts w:ascii="Times New Roman" w:eastAsiaTheme="majorEastAsia" w:hAnsi="Times New Roman" w:cstheme="majorBidi"/>
          <w:bCs/>
          <w:sz w:val="24"/>
          <w:szCs w:val="28"/>
        </w:rPr>
        <w:t>Waste Types at SDN 007 Pangkal Baru, Siak Hulu District, Kampar Regency. Community Education Engagement Journal, Volume 1 No 1.</w:t>
      </w:r>
    </w:p>
    <w:p w:rsidR="00550B09" w:rsidRPr="00550B09" w:rsidRDefault="00550B09" w:rsidP="008D5CA8">
      <w:pPr>
        <w:tabs>
          <w:tab w:val="left" w:pos="426"/>
        </w:tabs>
        <w:spacing w:after="0"/>
        <w:ind w:left="426" w:hanging="426"/>
        <w:jc w:val="both"/>
        <w:rPr>
          <w:rFonts w:ascii="Times New Roman" w:eastAsiaTheme="majorEastAsia" w:hAnsi="Times New Roman" w:cstheme="majorBidi"/>
          <w:bCs/>
          <w:sz w:val="24"/>
          <w:szCs w:val="28"/>
        </w:rPr>
      </w:pPr>
      <w:r w:rsidRPr="00550B09">
        <w:rPr>
          <w:rFonts w:ascii="Times New Roman" w:eastAsiaTheme="majorEastAsia" w:hAnsi="Times New Roman" w:cstheme="majorBidi"/>
          <w:bCs/>
          <w:sz w:val="24"/>
          <w:szCs w:val="28"/>
        </w:rPr>
        <w:t>Putri, T.A 2017. Effectiveness of Audio Visual and Leaflety Media on Increasing Knowledge and Attitudes and Actions about Prevention of Gastrin Disease in Santriwati Boarding Schools Hidayatullah Islamic Boarding School Putri And Ummusshabri Kendari City 2017. 2017. Scientific Journal of Public Health Volume 2 Number 6.</w:t>
      </w:r>
    </w:p>
    <w:p w:rsidR="00550B09" w:rsidRPr="00550B09" w:rsidRDefault="00550B09" w:rsidP="008D5CA8">
      <w:pPr>
        <w:tabs>
          <w:tab w:val="left" w:pos="426"/>
        </w:tabs>
        <w:spacing w:after="0"/>
        <w:ind w:left="426" w:hanging="426"/>
        <w:jc w:val="both"/>
        <w:rPr>
          <w:rFonts w:ascii="Times New Roman" w:eastAsiaTheme="majorEastAsia" w:hAnsi="Times New Roman" w:cstheme="majorBidi"/>
          <w:bCs/>
          <w:sz w:val="24"/>
          <w:szCs w:val="28"/>
        </w:rPr>
      </w:pPr>
      <w:r w:rsidRPr="00550B09">
        <w:rPr>
          <w:rFonts w:ascii="Times New Roman" w:eastAsiaTheme="majorEastAsia" w:hAnsi="Times New Roman" w:cstheme="majorBidi"/>
          <w:bCs/>
          <w:sz w:val="24"/>
          <w:szCs w:val="28"/>
        </w:rPr>
        <w:t>Sarianan, e. (2018). Effectiveness of Educational Interventions on the Level of Knowledge and Attitudes About Waste Separation in Public Elementary School Students in the City of Serang. Arkesmas, 3.</w:t>
      </w:r>
    </w:p>
    <w:p w:rsidR="00550B09" w:rsidRPr="00550B09" w:rsidRDefault="00550B09" w:rsidP="008D5CA8">
      <w:pPr>
        <w:tabs>
          <w:tab w:val="left" w:pos="426"/>
        </w:tabs>
        <w:spacing w:after="0"/>
        <w:ind w:left="426" w:hanging="426"/>
        <w:jc w:val="both"/>
        <w:rPr>
          <w:rFonts w:ascii="Times New Roman" w:eastAsiaTheme="majorEastAsia" w:hAnsi="Times New Roman" w:cstheme="majorBidi"/>
          <w:bCs/>
          <w:sz w:val="24"/>
          <w:szCs w:val="28"/>
        </w:rPr>
      </w:pPr>
      <w:r w:rsidRPr="00550B09">
        <w:rPr>
          <w:rFonts w:ascii="Times New Roman" w:eastAsiaTheme="majorEastAsia" w:hAnsi="Times New Roman" w:cstheme="majorBidi"/>
          <w:bCs/>
          <w:sz w:val="24"/>
          <w:szCs w:val="28"/>
        </w:rPr>
        <w:t>Republic of Indonesia Law. (2008). About Waste Management Jakarta.</w:t>
      </w:r>
    </w:p>
    <w:p w:rsidR="00AE4C8E" w:rsidRPr="00550B09" w:rsidRDefault="00550B09" w:rsidP="008D5CA8">
      <w:pPr>
        <w:tabs>
          <w:tab w:val="left" w:pos="426"/>
        </w:tabs>
        <w:spacing w:after="0"/>
        <w:ind w:left="426" w:hanging="426"/>
        <w:jc w:val="both"/>
        <w:rPr>
          <w:rFonts w:ascii="Times New Roman" w:hAnsi="Times New Roman"/>
          <w:sz w:val="24"/>
          <w:szCs w:val="24"/>
          <w:lang w:val="en-US"/>
        </w:rPr>
      </w:pPr>
      <w:r w:rsidRPr="00550B09">
        <w:rPr>
          <w:rFonts w:ascii="Times New Roman" w:eastAsiaTheme="majorEastAsia" w:hAnsi="Times New Roman" w:cstheme="majorBidi"/>
          <w:bCs/>
          <w:sz w:val="24"/>
          <w:szCs w:val="28"/>
        </w:rPr>
        <w:t>World Health Organization. (2016). About Waste Management</w:t>
      </w:r>
    </w:p>
    <w:sectPr w:rsidR="00AE4C8E" w:rsidRPr="00550B09" w:rsidSect="00B43B3D">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5AF6" w:rsidRDefault="00125AF6" w:rsidP="00D45987">
      <w:pPr>
        <w:spacing w:after="0" w:line="240" w:lineRule="auto"/>
      </w:pPr>
      <w:r>
        <w:separator/>
      </w:r>
    </w:p>
  </w:endnote>
  <w:endnote w:type="continuationSeparator" w:id="0">
    <w:p w:rsidR="00125AF6" w:rsidRDefault="00125AF6" w:rsidP="00D45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5AF6" w:rsidRDefault="00125AF6" w:rsidP="00D45987">
      <w:pPr>
        <w:spacing w:after="0" w:line="240" w:lineRule="auto"/>
      </w:pPr>
      <w:r>
        <w:separator/>
      </w:r>
    </w:p>
  </w:footnote>
  <w:footnote w:type="continuationSeparator" w:id="0">
    <w:p w:rsidR="00125AF6" w:rsidRDefault="00125AF6" w:rsidP="00D459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5987" w:rsidRPr="007338B8" w:rsidRDefault="00D45987" w:rsidP="00D45987">
    <w:pPr>
      <w:pStyle w:val="Header"/>
      <w:jc w:val="right"/>
      <w:rPr>
        <w:rFonts w:ascii="Times New Roman" w:hAnsi="Times New Roman"/>
        <w:sz w:val="24"/>
        <w:szCs w:val="24"/>
      </w:rPr>
    </w:pPr>
    <w:r w:rsidRPr="007338B8">
      <w:rPr>
        <w:rFonts w:ascii="Times New Roman" w:hAnsi="Times New Roman"/>
        <w:sz w:val="24"/>
        <w:szCs w:val="24"/>
      </w:rPr>
      <w:t>Jurnal Mitra Rafflesia Volume 14 Nomor 2</w:t>
    </w:r>
  </w:p>
  <w:p w:rsidR="00D45987" w:rsidRPr="007338B8" w:rsidRDefault="00D45987" w:rsidP="00D45987">
    <w:pPr>
      <w:pStyle w:val="Header"/>
      <w:jc w:val="right"/>
      <w:rPr>
        <w:rFonts w:ascii="Times New Roman" w:hAnsi="Times New Roman"/>
        <w:sz w:val="24"/>
        <w:szCs w:val="24"/>
      </w:rPr>
    </w:pPr>
    <w:r w:rsidRPr="007338B8">
      <w:rPr>
        <w:rFonts w:ascii="Times New Roman" w:hAnsi="Times New Roman"/>
        <w:sz w:val="24"/>
        <w:szCs w:val="24"/>
      </w:rPr>
      <w:t>Juli-Desember 2022</w:t>
    </w:r>
  </w:p>
  <w:p w:rsidR="00D45987" w:rsidRDefault="00D459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1529E"/>
    <w:multiLevelType w:val="hybridMultilevel"/>
    <w:tmpl w:val="10E22718"/>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 w15:restartNumberingAfterBreak="0">
    <w:nsid w:val="04AA1544"/>
    <w:multiLevelType w:val="hybridMultilevel"/>
    <w:tmpl w:val="1D0CC5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EA2B7C"/>
    <w:multiLevelType w:val="hybridMultilevel"/>
    <w:tmpl w:val="04B881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539FB"/>
    <w:multiLevelType w:val="hybridMultilevel"/>
    <w:tmpl w:val="37F644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7F343B"/>
    <w:multiLevelType w:val="hybridMultilevel"/>
    <w:tmpl w:val="5F42EF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D4776F"/>
    <w:multiLevelType w:val="hybridMultilevel"/>
    <w:tmpl w:val="610C9D40"/>
    <w:lvl w:ilvl="0" w:tplc="0409000F">
      <w:start w:val="1"/>
      <w:numFmt w:val="decimal"/>
      <w:lvlText w:val="%1."/>
      <w:lvlJc w:val="left"/>
      <w:pPr>
        <w:ind w:left="1050" w:hanging="360"/>
      </w:p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6" w15:restartNumberingAfterBreak="0">
    <w:nsid w:val="125205CC"/>
    <w:multiLevelType w:val="hybridMultilevel"/>
    <w:tmpl w:val="DCB49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AB1C16"/>
    <w:multiLevelType w:val="hybridMultilevel"/>
    <w:tmpl w:val="CE32FC3E"/>
    <w:lvl w:ilvl="0" w:tplc="63C84AB2">
      <w:start w:val="1"/>
      <w:numFmt w:val="decimal"/>
      <w:lvlText w:val="%1."/>
      <w:lvlJc w:val="left"/>
      <w:pPr>
        <w:ind w:left="1429" w:hanging="360"/>
      </w:pPr>
      <w:rPr>
        <w:color w:val="auto"/>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8" w15:restartNumberingAfterBreak="0">
    <w:nsid w:val="1E1D7B87"/>
    <w:multiLevelType w:val="hybridMultilevel"/>
    <w:tmpl w:val="060E98BC"/>
    <w:lvl w:ilvl="0" w:tplc="2610B26A">
      <w:start w:val="1"/>
      <w:numFmt w:val="decimal"/>
      <w:lvlText w:val="%1."/>
      <w:lvlJc w:val="left"/>
      <w:pPr>
        <w:ind w:left="360" w:hanging="360"/>
      </w:pPr>
      <w:rPr>
        <w:rFonts w:hint="default"/>
      </w:r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15:restartNumberingAfterBreak="0">
    <w:nsid w:val="251B39D4"/>
    <w:multiLevelType w:val="hybridMultilevel"/>
    <w:tmpl w:val="1EC0F4BA"/>
    <w:lvl w:ilvl="0" w:tplc="04210011">
      <w:start w:val="1"/>
      <w:numFmt w:val="decimal"/>
      <w:lvlText w:val="%1)"/>
      <w:lvlJc w:val="left"/>
      <w:pPr>
        <w:ind w:left="2175" w:hanging="360"/>
      </w:pPr>
      <w:rPr>
        <w:b w:val="0"/>
      </w:rPr>
    </w:lvl>
    <w:lvl w:ilvl="1" w:tplc="04210019">
      <w:start w:val="1"/>
      <w:numFmt w:val="lowerLetter"/>
      <w:lvlText w:val="%2."/>
      <w:lvlJc w:val="left"/>
      <w:pPr>
        <w:ind w:left="2895" w:hanging="360"/>
      </w:pPr>
    </w:lvl>
    <w:lvl w:ilvl="2" w:tplc="0421001B">
      <w:start w:val="1"/>
      <w:numFmt w:val="lowerRoman"/>
      <w:lvlText w:val="%3."/>
      <w:lvlJc w:val="right"/>
      <w:pPr>
        <w:ind w:left="3615" w:hanging="180"/>
      </w:pPr>
    </w:lvl>
    <w:lvl w:ilvl="3" w:tplc="0421000F">
      <w:start w:val="1"/>
      <w:numFmt w:val="decimal"/>
      <w:lvlText w:val="%4."/>
      <w:lvlJc w:val="left"/>
      <w:pPr>
        <w:ind w:left="643" w:hanging="360"/>
      </w:pPr>
    </w:lvl>
    <w:lvl w:ilvl="4" w:tplc="04210019">
      <w:start w:val="1"/>
      <w:numFmt w:val="lowerLetter"/>
      <w:lvlText w:val="%5."/>
      <w:lvlJc w:val="left"/>
      <w:pPr>
        <w:ind w:left="5055" w:hanging="360"/>
      </w:pPr>
    </w:lvl>
    <w:lvl w:ilvl="5" w:tplc="0421001B">
      <w:start w:val="1"/>
      <w:numFmt w:val="lowerRoman"/>
      <w:lvlText w:val="%6."/>
      <w:lvlJc w:val="right"/>
      <w:pPr>
        <w:ind w:left="5775" w:hanging="180"/>
      </w:pPr>
    </w:lvl>
    <w:lvl w:ilvl="6" w:tplc="0421000F">
      <w:start w:val="1"/>
      <w:numFmt w:val="decimal"/>
      <w:lvlText w:val="%7."/>
      <w:lvlJc w:val="left"/>
      <w:pPr>
        <w:ind w:left="6495" w:hanging="360"/>
      </w:pPr>
    </w:lvl>
    <w:lvl w:ilvl="7" w:tplc="04210019">
      <w:start w:val="1"/>
      <w:numFmt w:val="lowerLetter"/>
      <w:lvlText w:val="%8."/>
      <w:lvlJc w:val="left"/>
      <w:pPr>
        <w:ind w:left="7215" w:hanging="360"/>
      </w:pPr>
    </w:lvl>
    <w:lvl w:ilvl="8" w:tplc="0421001B">
      <w:start w:val="1"/>
      <w:numFmt w:val="lowerRoman"/>
      <w:lvlText w:val="%9."/>
      <w:lvlJc w:val="right"/>
      <w:pPr>
        <w:ind w:left="7935" w:hanging="180"/>
      </w:pPr>
    </w:lvl>
  </w:abstractNum>
  <w:abstractNum w:abstractNumId="10" w15:restartNumberingAfterBreak="0">
    <w:nsid w:val="26750369"/>
    <w:multiLevelType w:val="hybridMultilevel"/>
    <w:tmpl w:val="4FD89D6C"/>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15:restartNumberingAfterBreak="0">
    <w:nsid w:val="28F170F1"/>
    <w:multiLevelType w:val="hybridMultilevel"/>
    <w:tmpl w:val="6A4EB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3021F1"/>
    <w:multiLevelType w:val="hybridMultilevel"/>
    <w:tmpl w:val="A9DCE5F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A496F66"/>
    <w:multiLevelType w:val="hybridMultilevel"/>
    <w:tmpl w:val="67BE53DA"/>
    <w:lvl w:ilvl="0" w:tplc="0421000F">
      <w:start w:val="1"/>
      <w:numFmt w:val="decimal"/>
      <w:lvlText w:val="%1."/>
      <w:lvlJc w:val="left"/>
      <w:pPr>
        <w:ind w:left="1146" w:hanging="360"/>
      </w:pPr>
    </w:lvl>
    <w:lvl w:ilvl="1" w:tplc="0421000F">
      <w:start w:val="1"/>
      <w:numFmt w:val="decimal"/>
      <w:lvlText w:val="%2."/>
      <w:lvlJc w:val="left"/>
      <w:pPr>
        <w:ind w:left="3054"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4" w15:restartNumberingAfterBreak="0">
    <w:nsid w:val="2B004C94"/>
    <w:multiLevelType w:val="hybridMultilevel"/>
    <w:tmpl w:val="603AF428"/>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5" w15:restartNumberingAfterBreak="0">
    <w:nsid w:val="2F5D425A"/>
    <w:multiLevelType w:val="hybridMultilevel"/>
    <w:tmpl w:val="D542EFE6"/>
    <w:lvl w:ilvl="0" w:tplc="5986FBA6">
      <w:start w:val="1"/>
      <w:numFmt w:val="decimal"/>
      <w:lvlText w:val="%1."/>
      <w:lvlJc w:val="left"/>
      <w:pPr>
        <w:ind w:left="502"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6" w15:restartNumberingAfterBreak="0">
    <w:nsid w:val="30AC0526"/>
    <w:multiLevelType w:val="hybridMultilevel"/>
    <w:tmpl w:val="31C6C2C6"/>
    <w:lvl w:ilvl="0" w:tplc="72163C28">
      <w:start w:val="1"/>
      <w:numFmt w:val="lowerLetter"/>
      <w:lvlText w:val="%1."/>
      <w:lvlJc w:val="left"/>
      <w:pPr>
        <w:ind w:left="1353" w:hanging="360"/>
      </w:pPr>
      <w:rPr>
        <w:rFonts w:hint="default"/>
        <w:b w:val="0"/>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7" w15:restartNumberingAfterBreak="0">
    <w:nsid w:val="32616A1B"/>
    <w:multiLevelType w:val="hybridMultilevel"/>
    <w:tmpl w:val="A8D69050"/>
    <w:lvl w:ilvl="0" w:tplc="E0467B78">
      <w:start w:val="1"/>
      <w:numFmt w:val="bullet"/>
      <w:lvlText w:val="•"/>
      <w:lvlJc w:val="left"/>
      <w:pPr>
        <w:tabs>
          <w:tab w:val="num" w:pos="720"/>
        </w:tabs>
        <w:ind w:left="720" w:hanging="360"/>
      </w:pPr>
      <w:rPr>
        <w:rFonts w:ascii="Arial" w:hAnsi="Arial" w:hint="default"/>
      </w:rPr>
    </w:lvl>
    <w:lvl w:ilvl="1" w:tplc="3FA279B6" w:tentative="1">
      <w:start w:val="1"/>
      <w:numFmt w:val="bullet"/>
      <w:lvlText w:val="•"/>
      <w:lvlJc w:val="left"/>
      <w:pPr>
        <w:tabs>
          <w:tab w:val="num" w:pos="1440"/>
        </w:tabs>
        <w:ind w:left="1440" w:hanging="360"/>
      </w:pPr>
      <w:rPr>
        <w:rFonts w:ascii="Arial" w:hAnsi="Arial" w:hint="default"/>
      </w:rPr>
    </w:lvl>
    <w:lvl w:ilvl="2" w:tplc="A9DAAE6A" w:tentative="1">
      <w:start w:val="1"/>
      <w:numFmt w:val="bullet"/>
      <w:lvlText w:val="•"/>
      <w:lvlJc w:val="left"/>
      <w:pPr>
        <w:tabs>
          <w:tab w:val="num" w:pos="2160"/>
        </w:tabs>
        <w:ind w:left="2160" w:hanging="360"/>
      </w:pPr>
      <w:rPr>
        <w:rFonts w:ascii="Arial" w:hAnsi="Arial" w:hint="default"/>
      </w:rPr>
    </w:lvl>
    <w:lvl w:ilvl="3" w:tplc="B0D8F2EA" w:tentative="1">
      <w:start w:val="1"/>
      <w:numFmt w:val="bullet"/>
      <w:lvlText w:val="•"/>
      <w:lvlJc w:val="left"/>
      <w:pPr>
        <w:tabs>
          <w:tab w:val="num" w:pos="2880"/>
        </w:tabs>
        <w:ind w:left="2880" w:hanging="360"/>
      </w:pPr>
      <w:rPr>
        <w:rFonts w:ascii="Arial" w:hAnsi="Arial" w:hint="default"/>
      </w:rPr>
    </w:lvl>
    <w:lvl w:ilvl="4" w:tplc="7B2CD288" w:tentative="1">
      <w:start w:val="1"/>
      <w:numFmt w:val="bullet"/>
      <w:lvlText w:val="•"/>
      <w:lvlJc w:val="left"/>
      <w:pPr>
        <w:tabs>
          <w:tab w:val="num" w:pos="3600"/>
        </w:tabs>
        <w:ind w:left="3600" w:hanging="360"/>
      </w:pPr>
      <w:rPr>
        <w:rFonts w:ascii="Arial" w:hAnsi="Arial" w:hint="default"/>
      </w:rPr>
    </w:lvl>
    <w:lvl w:ilvl="5" w:tplc="54FEF4E2" w:tentative="1">
      <w:start w:val="1"/>
      <w:numFmt w:val="bullet"/>
      <w:lvlText w:val="•"/>
      <w:lvlJc w:val="left"/>
      <w:pPr>
        <w:tabs>
          <w:tab w:val="num" w:pos="4320"/>
        </w:tabs>
        <w:ind w:left="4320" w:hanging="360"/>
      </w:pPr>
      <w:rPr>
        <w:rFonts w:ascii="Arial" w:hAnsi="Arial" w:hint="default"/>
      </w:rPr>
    </w:lvl>
    <w:lvl w:ilvl="6" w:tplc="21367986" w:tentative="1">
      <w:start w:val="1"/>
      <w:numFmt w:val="bullet"/>
      <w:lvlText w:val="•"/>
      <w:lvlJc w:val="left"/>
      <w:pPr>
        <w:tabs>
          <w:tab w:val="num" w:pos="5040"/>
        </w:tabs>
        <w:ind w:left="5040" w:hanging="360"/>
      </w:pPr>
      <w:rPr>
        <w:rFonts w:ascii="Arial" w:hAnsi="Arial" w:hint="default"/>
      </w:rPr>
    </w:lvl>
    <w:lvl w:ilvl="7" w:tplc="6C767AB4" w:tentative="1">
      <w:start w:val="1"/>
      <w:numFmt w:val="bullet"/>
      <w:lvlText w:val="•"/>
      <w:lvlJc w:val="left"/>
      <w:pPr>
        <w:tabs>
          <w:tab w:val="num" w:pos="5760"/>
        </w:tabs>
        <w:ind w:left="5760" w:hanging="360"/>
      </w:pPr>
      <w:rPr>
        <w:rFonts w:ascii="Arial" w:hAnsi="Arial" w:hint="default"/>
      </w:rPr>
    </w:lvl>
    <w:lvl w:ilvl="8" w:tplc="E188C17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32425D1"/>
    <w:multiLevelType w:val="hybridMultilevel"/>
    <w:tmpl w:val="38A45E68"/>
    <w:lvl w:ilvl="0" w:tplc="59C684B2">
      <w:start w:val="112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6553BE"/>
    <w:multiLevelType w:val="hybridMultilevel"/>
    <w:tmpl w:val="E5D224B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34740F21"/>
    <w:multiLevelType w:val="hybridMultilevel"/>
    <w:tmpl w:val="0004FEB8"/>
    <w:lvl w:ilvl="0" w:tplc="2F702E50">
      <w:start w:val="1"/>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15:restartNumberingAfterBreak="0">
    <w:nsid w:val="36244F67"/>
    <w:multiLevelType w:val="hybridMultilevel"/>
    <w:tmpl w:val="9C6698C6"/>
    <w:lvl w:ilvl="0" w:tplc="C31A4ADE">
      <w:start w:val="1"/>
      <w:numFmt w:val="lowerLetter"/>
      <w:lvlText w:val="%1."/>
      <w:lvlJc w:val="left"/>
      <w:pPr>
        <w:ind w:left="720" w:hanging="360"/>
      </w:pPr>
      <w:rPr>
        <w:rFonts w:eastAsia="Calibri"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36AE6AA2"/>
    <w:multiLevelType w:val="hybridMultilevel"/>
    <w:tmpl w:val="7B18C93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46B965B6"/>
    <w:multiLevelType w:val="hybridMultilevel"/>
    <w:tmpl w:val="9A7892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18638F"/>
    <w:multiLevelType w:val="hybridMultilevel"/>
    <w:tmpl w:val="6A4EB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767AD8"/>
    <w:multiLevelType w:val="hybridMultilevel"/>
    <w:tmpl w:val="5F42EF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D46DA4"/>
    <w:multiLevelType w:val="hybridMultilevel"/>
    <w:tmpl w:val="FBFC9BB2"/>
    <w:lvl w:ilvl="0" w:tplc="96CEC1A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7" w15:restartNumberingAfterBreak="0">
    <w:nsid w:val="56E30C7C"/>
    <w:multiLevelType w:val="hybridMultilevel"/>
    <w:tmpl w:val="B384595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57E109E0"/>
    <w:multiLevelType w:val="hybridMultilevel"/>
    <w:tmpl w:val="C7B60CDE"/>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9" w15:restartNumberingAfterBreak="0">
    <w:nsid w:val="5B8A7432"/>
    <w:multiLevelType w:val="hybridMultilevel"/>
    <w:tmpl w:val="54B65B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0E61E5"/>
    <w:multiLevelType w:val="hybridMultilevel"/>
    <w:tmpl w:val="3ADC83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5F795E17"/>
    <w:multiLevelType w:val="hybridMultilevel"/>
    <w:tmpl w:val="F6BE7AC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5FC670B4"/>
    <w:multiLevelType w:val="hybridMultilevel"/>
    <w:tmpl w:val="9FCE3CFE"/>
    <w:lvl w:ilvl="0" w:tplc="B844AA6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2CD3018"/>
    <w:multiLevelType w:val="hybridMultilevel"/>
    <w:tmpl w:val="9D66C3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2A5FB0"/>
    <w:multiLevelType w:val="hybridMultilevel"/>
    <w:tmpl w:val="9FF4DF2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66E80CB8"/>
    <w:multiLevelType w:val="hybridMultilevel"/>
    <w:tmpl w:val="172405D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6BA269C5"/>
    <w:multiLevelType w:val="hybridMultilevel"/>
    <w:tmpl w:val="4C78F268"/>
    <w:lvl w:ilvl="0" w:tplc="0409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7" w15:restartNumberingAfterBreak="0">
    <w:nsid w:val="6FBB1D0E"/>
    <w:multiLevelType w:val="hybridMultilevel"/>
    <w:tmpl w:val="B83EA5EA"/>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8" w15:restartNumberingAfterBreak="0">
    <w:nsid w:val="724D3C00"/>
    <w:multiLevelType w:val="hybridMultilevel"/>
    <w:tmpl w:val="CD0E49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8737AD"/>
    <w:multiLevelType w:val="hybridMultilevel"/>
    <w:tmpl w:val="41CCC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B44D7D"/>
    <w:multiLevelType w:val="hybridMultilevel"/>
    <w:tmpl w:val="08CCF54C"/>
    <w:lvl w:ilvl="0" w:tplc="F0A44C64">
      <w:start w:val="1"/>
      <w:numFmt w:val="bullet"/>
      <w:lvlText w:val="•"/>
      <w:lvlJc w:val="left"/>
      <w:pPr>
        <w:tabs>
          <w:tab w:val="num" w:pos="720"/>
        </w:tabs>
        <w:ind w:left="720" w:hanging="360"/>
      </w:pPr>
      <w:rPr>
        <w:rFonts w:ascii="Arial" w:hAnsi="Arial" w:hint="default"/>
      </w:rPr>
    </w:lvl>
    <w:lvl w:ilvl="1" w:tplc="1D720C00" w:tentative="1">
      <w:start w:val="1"/>
      <w:numFmt w:val="bullet"/>
      <w:lvlText w:val="•"/>
      <w:lvlJc w:val="left"/>
      <w:pPr>
        <w:tabs>
          <w:tab w:val="num" w:pos="1440"/>
        </w:tabs>
        <w:ind w:left="1440" w:hanging="360"/>
      </w:pPr>
      <w:rPr>
        <w:rFonts w:ascii="Arial" w:hAnsi="Arial" w:hint="default"/>
      </w:rPr>
    </w:lvl>
    <w:lvl w:ilvl="2" w:tplc="9D741188" w:tentative="1">
      <w:start w:val="1"/>
      <w:numFmt w:val="bullet"/>
      <w:lvlText w:val="•"/>
      <w:lvlJc w:val="left"/>
      <w:pPr>
        <w:tabs>
          <w:tab w:val="num" w:pos="2160"/>
        </w:tabs>
        <w:ind w:left="2160" w:hanging="360"/>
      </w:pPr>
      <w:rPr>
        <w:rFonts w:ascii="Arial" w:hAnsi="Arial" w:hint="default"/>
      </w:rPr>
    </w:lvl>
    <w:lvl w:ilvl="3" w:tplc="E83A7854" w:tentative="1">
      <w:start w:val="1"/>
      <w:numFmt w:val="bullet"/>
      <w:lvlText w:val="•"/>
      <w:lvlJc w:val="left"/>
      <w:pPr>
        <w:tabs>
          <w:tab w:val="num" w:pos="2880"/>
        </w:tabs>
        <w:ind w:left="2880" w:hanging="360"/>
      </w:pPr>
      <w:rPr>
        <w:rFonts w:ascii="Arial" w:hAnsi="Arial" w:hint="default"/>
      </w:rPr>
    </w:lvl>
    <w:lvl w:ilvl="4" w:tplc="9B963B90" w:tentative="1">
      <w:start w:val="1"/>
      <w:numFmt w:val="bullet"/>
      <w:lvlText w:val="•"/>
      <w:lvlJc w:val="left"/>
      <w:pPr>
        <w:tabs>
          <w:tab w:val="num" w:pos="3600"/>
        </w:tabs>
        <w:ind w:left="3600" w:hanging="360"/>
      </w:pPr>
      <w:rPr>
        <w:rFonts w:ascii="Arial" w:hAnsi="Arial" w:hint="default"/>
      </w:rPr>
    </w:lvl>
    <w:lvl w:ilvl="5" w:tplc="6C1A9954" w:tentative="1">
      <w:start w:val="1"/>
      <w:numFmt w:val="bullet"/>
      <w:lvlText w:val="•"/>
      <w:lvlJc w:val="left"/>
      <w:pPr>
        <w:tabs>
          <w:tab w:val="num" w:pos="4320"/>
        </w:tabs>
        <w:ind w:left="4320" w:hanging="360"/>
      </w:pPr>
      <w:rPr>
        <w:rFonts w:ascii="Arial" w:hAnsi="Arial" w:hint="default"/>
      </w:rPr>
    </w:lvl>
    <w:lvl w:ilvl="6" w:tplc="B7F274C4" w:tentative="1">
      <w:start w:val="1"/>
      <w:numFmt w:val="bullet"/>
      <w:lvlText w:val="•"/>
      <w:lvlJc w:val="left"/>
      <w:pPr>
        <w:tabs>
          <w:tab w:val="num" w:pos="5040"/>
        </w:tabs>
        <w:ind w:left="5040" w:hanging="360"/>
      </w:pPr>
      <w:rPr>
        <w:rFonts w:ascii="Arial" w:hAnsi="Arial" w:hint="default"/>
      </w:rPr>
    </w:lvl>
    <w:lvl w:ilvl="7" w:tplc="DEF4B2F8" w:tentative="1">
      <w:start w:val="1"/>
      <w:numFmt w:val="bullet"/>
      <w:lvlText w:val="•"/>
      <w:lvlJc w:val="left"/>
      <w:pPr>
        <w:tabs>
          <w:tab w:val="num" w:pos="5760"/>
        </w:tabs>
        <w:ind w:left="5760" w:hanging="360"/>
      </w:pPr>
      <w:rPr>
        <w:rFonts w:ascii="Arial" w:hAnsi="Arial" w:hint="default"/>
      </w:rPr>
    </w:lvl>
    <w:lvl w:ilvl="8" w:tplc="67244D26"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6AE3517"/>
    <w:multiLevelType w:val="hybridMultilevel"/>
    <w:tmpl w:val="B1AE1692"/>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42" w15:restartNumberingAfterBreak="0">
    <w:nsid w:val="76E80681"/>
    <w:multiLevelType w:val="hybridMultilevel"/>
    <w:tmpl w:val="C3BA3B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E147F7"/>
    <w:multiLevelType w:val="hybridMultilevel"/>
    <w:tmpl w:val="126895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4348E6"/>
    <w:multiLevelType w:val="hybridMultilevel"/>
    <w:tmpl w:val="10E22718"/>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45" w15:restartNumberingAfterBreak="0">
    <w:nsid w:val="7C687C26"/>
    <w:multiLevelType w:val="hybridMultilevel"/>
    <w:tmpl w:val="9CEA4376"/>
    <w:lvl w:ilvl="0" w:tplc="80F47C60">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42"/>
  </w:num>
  <w:num w:numId="2">
    <w:abstractNumId w:val="20"/>
  </w:num>
  <w:num w:numId="3">
    <w:abstractNumId w:val="14"/>
  </w:num>
  <w:num w:numId="4">
    <w:abstractNumId w:val="18"/>
  </w:num>
  <w:num w:numId="5">
    <w:abstractNumId w:val="45"/>
  </w:num>
  <w:num w:numId="6">
    <w:abstractNumId w:val="35"/>
  </w:num>
  <w:num w:numId="7">
    <w:abstractNumId w:val="22"/>
  </w:num>
  <w:num w:numId="8">
    <w:abstractNumId w:val="26"/>
  </w:num>
  <w:num w:numId="9">
    <w:abstractNumId w:val="34"/>
  </w:num>
  <w:num w:numId="10">
    <w:abstractNumId w:val="40"/>
  </w:num>
  <w:num w:numId="11">
    <w:abstractNumId w:val="17"/>
  </w:num>
  <w:num w:numId="12">
    <w:abstractNumId w:val="8"/>
  </w:num>
  <w:num w:numId="13">
    <w:abstractNumId w:val="15"/>
  </w:num>
  <w:num w:numId="14">
    <w:abstractNumId w:val="13"/>
  </w:num>
  <w:num w:numId="15">
    <w:abstractNumId w:val="31"/>
  </w:num>
  <w:num w:numId="16">
    <w:abstractNumId w:val="36"/>
  </w:num>
  <w:num w:numId="17">
    <w:abstractNumId w:val="9"/>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num>
  <w:num w:numId="20">
    <w:abstractNumId w:val="30"/>
  </w:num>
  <w:num w:numId="21">
    <w:abstractNumId w:val="25"/>
  </w:num>
  <w:num w:numId="22">
    <w:abstractNumId w:val="24"/>
  </w:num>
  <w:num w:numId="23">
    <w:abstractNumId w:val="4"/>
  </w:num>
  <w:num w:numId="24">
    <w:abstractNumId w:val="2"/>
  </w:num>
  <w:num w:numId="25">
    <w:abstractNumId w:val="23"/>
  </w:num>
  <w:num w:numId="26">
    <w:abstractNumId w:val="29"/>
  </w:num>
  <w:num w:numId="27">
    <w:abstractNumId w:val="43"/>
  </w:num>
  <w:num w:numId="28">
    <w:abstractNumId w:val="33"/>
  </w:num>
  <w:num w:numId="29">
    <w:abstractNumId w:val="3"/>
  </w:num>
  <w:num w:numId="30">
    <w:abstractNumId w:val="11"/>
  </w:num>
  <w:num w:numId="31">
    <w:abstractNumId w:val="38"/>
  </w:num>
  <w:num w:numId="32">
    <w:abstractNumId w:val="28"/>
  </w:num>
  <w:num w:numId="33">
    <w:abstractNumId w:val="44"/>
  </w:num>
  <w:num w:numId="34">
    <w:abstractNumId w:val="0"/>
  </w:num>
  <w:num w:numId="35">
    <w:abstractNumId w:val="1"/>
  </w:num>
  <w:num w:numId="36">
    <w:abstractNumId w:val="41"/>
  </w:num>
  <w:num w:numId="37">
    <w:abstractNumId w:val="27"/>
  </w:num>
  <w:num w:numId="38">
    <w:abstractNumId w:val="7"/>
  </w:num>
  <w:num w:numId="39">
    <w:abstractNumId w:val="12"/>
  </w:num>
  <w:num w:numId="40">
    <w:abstractNumId w:val="19"/>
  </w:num>
  <w:num w:numId="41">
    <w:abstractNumId w:val="10"/>
  </w:num>
  <w:num w:numId="42">
    <w:abstractNumId w:val="5"/>
  </w:num>
  <w:num w:numId="43">
    <w:abstractNumId w:val="32"/>
  </w:num>
  <w:num w:numId="44">
    <w:abstractNumId w:val="39"/>
  </w:num>
  <w:num w:numId="45">
    <w:abstractNumId w:val="6"/>
  </w:num>
  <w:num w:numId="46">
    <w:abstractNumId w:val="21"/>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6AC4"/>
    <w:rsid w:val="00007574"/>
    <w:rsid w:val="000122BE"/>
    <w:rsid w:val="000A64FC"/>
    <w:rsid w:val="000C5DB0"/>
    <w:rsid w:val="000D0915"/>
    <w:rsid w:val="0010494B"/>
    <w:rsid w:val="0011567B"/>
    <w:rsid w:val="00125AF6"/>
    <w:rsid w:val="00145AFC"/>
    <w:rsid w:val="00186D32"/>
    <w:rsid w:val="00192920"/>
    <w:rsid w:val="001B63C7"/>
    <w:rsid w:val="001E3BB8"/>
    <w:rsid w:val="001F6781"/>
    <w:rsid w:val="00222821"/>
    <w:rsid w:val="00297157"/>
    <w:rsid w:val="002A72A1"/>
    <w:rsid w:val="002C6FE1"/>
    <w:rsid w:val="002D3F39"/>
    <w:rsid w:val="002D5BBB"/>
    <w:rsid w:val="002D645B"/>
    <w:rsid w:val="003343B6"/>
    <w:rsid w:val="003400F4"/>
    <w:rsid w:val="003C2BF6"/>
    <w:rsid w:val="00472FC5"/>
    <w:rsid w:val="004A0E5B"/>
    <w:rsid w:val="004A5EF4"/>
    <w:rsid w:val="00516734"/>
    <w:rsid w:val="00550B09"/>
    <w:rsid w:val="005518D4"/>
    <w:rsid w:val="00622196"/>
    <w:rsid w:val="00636DF5"/>
    <w:rsid w:val="0064016A"/>
    <w:rsid w:val="00654383"/>
    <w:rsid w:val="00682F8D"/>
    <w:rsid w:val="006B0329"/>
    <w:rsid w:val="006C1A4B"/>
    <w:rsid w:val="006F2198"/>
    <w:rsid w:val="0077097F"/>
    <w:rsid w:val="00781CC7"/>
    <w:rsid w:val="007849AA"/>
    <w:rsid w:val="007B2DCD"/>
    <w:rsid w:val="0080414E"/>
    <w:rsid w:val="008715B3"/>
    <w:rsid w:val="00897E23"/>
    <w:rsid w:val="008D582C"/>
    <w:rsid w:val="008D5CA8"/>
    <w:rsid w:val="009206E1"/>
    <w:rsid w:val="009624F8"/>
    <w:rsid w:val="00984851"/>
    <w:rsid w:val="009E2926"/>
    <w:rsid w:val="00A63723"/>
    <w:rsid w:val="00A93251"/>
    <w:rsid w:val="00AE4C8E"/>
    <w:rsid w:val="00AF6D63"/>
    <w:rsid w:val="00B14783"/>
    <w:rsid w:val="00B43B3D"/>
    <w:rsid w:val="00B45253"/>
    <w:rsid w:val="00B64B43"/>
    <w:rsid w:val="00B85D1A"/>
    <w:rsid w:val="00BA1354"/>
    <w:rsid w:val="00BA2DF1"/>
    <w:rsid w:val="00BA6A7B"/>
    <w:rsid w:val="00BB6AC4"/>
    <w:rsid w:val="00BC6E7B"/>
    <w:rsid w:val="00BD698F"/>
    <w:rsid w:val="00BE114D"/>
    <w:rsid w:val="00BF6B3C"/>
    <w:rsid w:val="00C03B3C"/>
    <w:rsid w:val="00C07B66"/>
    <w:rsid w:val="00C96875"/>
    <w:rsid w:val="00CB6A0F"/>
    <w:rsid w:val="00CD00CB"/>
    <w:rsid w:val="00CE598B"/>
    <w:rsid w:val="00D04F32"/>
    <w:rsid w:val="00D071FA"/>
    <w:rsid w:val="00D42052"/>
    <w:rsid w:val="00D45987"/>
    <w:rsid w:val="00D9307E"/>
    <w:rsid w:val="00D939C0"/>
    <w:rsid w:val="00DB60ED"/>
    <w:rsid w:val="00DE4A66"/>
    <w:rsid w:val="00DF3EAC"/>
    <w:rsid w:val="00E0089D"/>
    <w:rsid w:val="00E81A26"/>
    <w:rsid w:val="00EB4051"/>
    <w:rsid w:val="00F077E2"/>
    <w:rsid w:val="00F63659"/>
    <w:rsid w:val="00F932CD"/>
    <w:rsid w:val="00FC51AF"/>
    <w:rsid w:val="00FF4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569861-6EBC-4D7F-A401-F164BA818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AC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BB6AC4"/>
    <w:pPr>
      <w:ind w:left="720"/>
      <w:contextualSpacing/>
    </w:pPr>
  </w:style>
  <w:style w:type="table" w:styleId="TableGrid">
    <w:name w:val="Table Grid"/>
    <w:basedOn w:val="TableNormal"/>
    <w:uiPriority w:val="59"/>
    <w:rsid w:val="00BB6A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9307E"/>
    <w:rPr>
      <w:color w:val="0000FF" w:themeColor="hyperlink"/>
      <w:u w:val="single"/>
    </w:rPr>
  </w:style>
  <w:style w:type="character" w:customStyle="1" w:styleId="ListParagraphChar">
    <w:name w:val="List Paragraph Char"/>
    <w:aliases w:val="Body of text Char"/>
    <w:basedOn w:val="DefaultParagraphFont"/>
    <w:link w:val="ListParagraph"/>
    <w:uiPriority w:val="34"/>
    <w:locked/>
    <w:rsid w:val="00984851"/>
    <w:rPr>
      <w:rFonts w:ascii="Calibri" w:eastAsia="Calibri" w:hAnsi="Calibri" w:cs="Times New Roman"/>
    </w:rPr>
  </w:style>
  <w:style w:type="paragraph" w:styleId="NoSpacing">
    <w:name w:val="No Spacing"/>
    <w:link w:val="NoSpacingChar"/>
    <w:uiPriority w:val="1"/>
    <w:qFormat/>
    <w:rsid w:val="00984851"/>
    <w:pPr>
      <w:spacing w:after="0" w:line="240" w:lineRule="auto"/>
    </w:pPr>
    <w:rPr>
      <w:rFonts w:ascii="Calibri" w:eastAsia="SimSun" w:hAnsi="Calibri" w:cs="Times New Roman"/>
      <w:lang w:val="en-US"/>
    </w:rPr>
  </w:style>
  <w:style w:type="character" w:customStyle="1" w:styleId="NoSpacingChar">
    <w:name w:val="No Spacing Char"/>
    <w:link w:val="NoSpacing"/>
    <w:uiPriority w:val="1"/>
    <w:rsid w:val="00984851"/>
    <w:rPr>
      <w:rFonts w:ascii="Calibri" w:eastAsia="SimSun" w:hAnsi="Calibri" w:cs="Times New Roman"/>
      <w:lang w:val="en-US"/>
    </w:rPr>
  </w:style>
  <w:style w:type="paragraph" w:customStyle="1" w:styleId="Default">
    <w:name w:val="Default"/>
    <w:rsid w:val="003C2BF6"/>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7709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97F"/>
    <w:rPr>
      <w:rFonts w:ascii="Tahoma" w:eastAsia="Calibri" w:hAnsi="Tahoma" w:cs="Tahoma"/>
      <w:sz w:val="16"/>
      <w:szCs w:val="16"/>
    </w:rPr>
  </w:style>
  <w:style w:type="character" w:styleId="CommentReference">
    <w:name w:val="annotation reference"/>
    <w:basedOn w:val="DefaultParagraphFont"/>
    <w:uiPriority w:val="99"/>
    <w:semiHidden/>
    <w:unhideWhenUsed/>
    <w:rsid w:val="002C6FE1"/>
    <w:rPr>
      <w:sz w:val="16"/>
      <w:szCs w:val="16"/>
    </w:rPr>
  </w:style>
  <w:style w:type="paragraph" w:styleId="CommentText">
    <w:name w:val="annotation text"/>
    <w:basedOn w:val="Normal"/>
    <w:link w:val="CommentTextChar"/>
    <w:uiPriority w:val="99"/>
    <w:semiHidden/>
    <w:unhideWhenUsed/>
    <w:rsid w:val="002C6FE1"/>
    <w:pPr>
      <w:spacing w:line="240" w:lineRule="auto"/>
    </w:pPr>
    <w:rPr>
      <w:sz w:val="20"/>
      <w:szCs w:val="20"/>
    </w:rPr>
  </w:style>
  <w:style w:type="character" w:customStyle="1" w:styleId="CommentTextChar">
    <w:name w:val="Comment Text Char"/>
    <w:basedOn w:val="DefaultParagraphFont"/>
    <w:link w:val="CommentText"/>
    <w:uiPriority w:val="99"/>
    <w:semiHidden/>
    <w:rsid w:val="002C6FE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C6FE1"/>
    <w:rPr>
      <w:b/>
      <w:bCs/>
    </w:rPr>
  </w:style>
  <w:style w:type="character" w:customStyle="1" w:styleId="CommentSubjectChar">
    <w:name w:val="Comment Subject Char"/>
    <w:basedOn w:val="CommentTextChar"/>
    <w:link w:val="CommentSubject"/>
    <w:uiPriority w:val="99"/>
    <w:semiHidden/>
    <w:rsid w:val="002C6FE1"/>
    <w:rPr>
      <w:rFonts w:ascii="Calibri" w:eastAsia="Calibri" w:hAnsi="Calibri" w:cs="Times New Roman"/>
      <w:b/>
      <w:bCs/>
      <w:sz w:val="20"/>
      <w:szCs w:val="20"/>
    </w:rPr>
  </w:style>
  <w:style w:type="paragraph" w:styleId="Header">
    <w:name w:val="header"/>
    <w:basedOn w:val="Normal"/>
    <w:link w:val="HeaderChar"/>
    <w:uiPriority w:val="99"/>
    <w:unhideWhenUsed/>
    <w:qFormat/>
    <w:rsid w:val="00D459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5987"/>
    <w:rPr>
      <w:rFonts w:ascii="Calibri" w:eastAsia="Calibri" w:hAnsi="Calibri" w:cs="Times New Roman"/>
    </w:rPr>
  </w:style>
  <w:style w:type="paragraph" w:styleId="Footer">
    <w:name w:val="footer"/>
    <w:basedOn w:val="Normal"/>
    <w:link w:val="FooterChar"/>
    <w:uiPriority w:val="99"/>
    <w:unhideWhenUsed/>
    <w:rsid w:val="00D459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598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033067">
      <w:bodyDiv w:val="1"/>
      <w:marLeft w:val="0"/>
      <w:marRight w:val="0"/>
      <w:marTop w:val="0"/>
      <w:marBottom w:val="0"/>
      <w:divBdr>
        <w:top w:val="none" w:sz="0" w:space="0" w:color="auto"/>
        <w:left w:val="none" w:sz="0" w:space="0" w:color="auto"/>
        <w:bottom w:val="none" w:sz="0" w:space="0" w:color="auto"/>
        <w:right w:val="none" w:sz="0" w:space="0" w:color="auto"/>
      </w:divBdr>
    </w:div>
    <w:div w:id="201796881">
      <w:bodyDiv w:val="1"/>
      <w:marLeft w:val="0"/>
      <w:marRight w:val="0"/>
      <w:marTop w:val="0"/>
      <w:marBottom w:val="0"/>
      <w:divBdr>
        <w:top w:val="none" w:sz="0" w:space="0" w:color="auto"/>
        <w:left w:val="none" w:sz="0" w:space="0" w:color="auto"/>
        <w:bottom w:val="none" w:sz="0" w:space="0" w:color="auto"/>
        <w:right w:val="none" w:sz="0" w:space="0" w:color="auto"/>
      </w:divBdr>
    </w:div>
    <w:div w:id="1200507782">
      <w:bodyDiv w:val="1"/>
      <w:marLeft w:val="0"/>
      <w:marRight w:val="0"/>
      <w:marTop w:val="0"/>
      <w:marBottom w:val="0"/>
      <w:divBdr>
        <w:top w:val="none" w:sz="0" w:space="0" w:color="auto"/>
        <w:left w:val="none" w:sz="0" w:space="0" w:color="auto"/>
        <w:bottom w:val="none" w:sz="0" w:space="0" w:color="auto"/>
        <w:right w:val="none" w:sz="0" w:space="0" w:color="auto"/>
      </w:divBdr>
      <w:divsChild>
        <w:div w:id="910964343">
          <w:marLeft w:val="446"/>
          <w:marRight w:val="0"/>
          <w:marTop w:val="0"/>
          <w:marBottom w:val="0"/>
          <w:divBdr>
            <w:top w:val="none" w:sz="0" w:space="0" w:color="auto"/>
            <w:left w:val="none" w:sz="0" w:space="0" w:color="auto"/>
            <w:bottom w:val="none" w:sz="0" w:space="0" w:color="auto"/>
            <w:right w:val="none" w:sz="0" w:space="0" w:color="auto"/>
          </w:divBdr>
        </w:div>
        <w:div w:id="1358386594">
          <w:marLeft w:val="446"/>
          <w:marRight w:val="0"/>
          <w:marTop w:val="0"/>
          <w:marBottom w:val="0"/>
          <w:divBdr>
            <w:top w:val="none" w:sz="0" w:space="0" w:color="auto"/>
            <w:left w:val="none" w:sz="0" w:space="0" w:color="auto"/>
            <w:bottom w:val="none" w:sz="0" w:space="0" w:color="auto"/>
            <w:right w:val="none" w:sz="0" w:space="0" w:color="auto"/>
          </w:divBdr>
        </w:div>
      </w:divsChild>
    </w:div>
    <w:div w:id="1534726198">
      <w:bodyDiv w:val="1"/>
      <w:marLeft w:val="0"/>
      <w:marRight w:val="0"/>
      <w:marTop w:val="0"/>
      <w:marBottom w:val="0"/>
      <w:divBdr>
        <w:top w:val="none" w:sz="0" w:space="0" w:color="auto"/>
        <w:left w:val="none" w:sz="0" w:space="0" w:color="auto"/>
        <w:bottom w:val="none" w:sz="0" w:space="0" w:color="auto"/>
        <w:right w:val="none" w:sz="0" w:space="0" w:color="auto"/>
      </w:divBdr>
    </w:div>
    <w:div w:id="1549562901">
      <w:bodyDiv w:val="1"/>
      <w:marLeft w:val="0"/>
      <w:marRight w:val="0"/>
      <w:marTop w:val="0"/>
      <w:marBottom w:val="0"/>
      <w:divBdr>
        <w:top w:val="none" w:sz="0" w:space="0" w:color="auto"/>
        <w:left w:val="none" w:sz="0" w:space="0" w:color="auto"/>
        <w:bottom w:val="none" w:sz="0" w:space="0" w:color="auto"/>
        <w:right w:val="none" w:sz="0" w:space="0" w:color="auto"/>
      </w:divBdr>
    </w:div>
    <w:div w:id="1727997080">
      <w:bodyDiv w:val="1"/>
      <w:marLeft w:val="0"/>
      <w:marRight w:val="0"/>
      <w:marTop w:val="0"/>
      <w:marBottom w:val="0"/>
      <w:divBdr>
        <w:top w:val="none" w:sz="0" w:space="0" w:color="auto"/>
        <w:left w:val="none" w:sz="0" w:space="0" w:color="auto"/>
        <w:bottom w:val="none" w:sz="0" w:space="0" w:color="auto"/>
        <w:right w:val="none" w:sz="0" w:space="0" w:color="auto"/>
      </w:divBdr>
      <w:divsChild>
        <w:div w:id="1039630319">
          <w:marLeft w:val="446"/>
          <w:marRight w:val="0"/>
          <w:marTop w:val="0"/>
          <w:marBottom w:val="0"/>
          <w:divBdr>
            <w:top w:val="none" w:sz="0" w:space="0" w:color="auto"/>
            <w:left w:val="none" w:sz="0" w:space="0" w:color="auto"/>
            <w:bottom w:val="none" w:sz="0" w:space="0" w:color="auto"/>
            <w:right w:val="none" w:sz="0" w:space="0" w:color="auto"/>
          </w:divBdr>
        </w:div>
        <w:div w:id="178278702">
          <w:marLeft w:val="446"/>
          <w:marRight w:val="0"/>
          <w:marTop w:val="0"/>
          <w:marBottom w:val="0"/>
          <w:divBdr>
            <w:top w:val="none" w:sz="0" w:space="0" w:color="auto"/>
            <w:left w:val="none" w:sz="0" w:space="0" w:color="auto"/>
            <w:bottom w:val="none" w:sz="0" w:space="0" w:color="auto"/>
            <w:right w:val="none" w:sz="0" w:space="0" w:color="auto"/>
          </w:divBdr>
        </w:div>
      </w:divsChild>
    </w:div>
    <w:div w:id="2096127855">
      <w:bodyDiv w:val="1"/>
      <w:marLeft w:val="0"/>
      <w:marRight w:val="0"/>
      <w:marTop w:val="0"/>
      <w:marBottom w:val="0"/>
      <w:divBdr>
        <w:top w:val="none" w:sz="0" w:space="0" w:color="auto"/>
        <w:left w:val="none" w:sz="0" w:space="0" w:color="auto"/>
        <w:bottom w:val="none" w:sz="0" w:space="0" w:color="auto"/>
        <w:right w:val="none" w:sz="0" w:space="0" w:color="auto"/>
      </w:divBdr>
      <w:divsChild>
        <w:div w:id="1446001540">
          <w:marLeft w:val="446"/>
          <w:marRight w:val="0"/>
          <w:marTop w:val="0"/>
          <w:marBottom w:val="0"/>
          <w:divBdr>
            <w:top w:val="none" w:sz="0" w:space="0" w:color="auto"/>
            <w:left w:val="none" w:sz="0" w:space="0" w:color="auto"/>
            <w:bottom w:val="none" w:sz="0" w:space="0" w:color="auto"/>
            <w:right w:val="none" w:sz="0" w:space="0" w:color="auto"/>
          </w:divBdr>
        </w:div>
        <w:div w:id="570165249">
          <w:marLeft w:val="446"/>
          <w:marRight w:val="0"/>
          <w:marTop w:val="0"/>
          <w:marBottom w:val="0"/>
          <w:divBdr>
            <w:top w:val="none" w:sz="0" w:space="0" w:color="auto"/>
            <w:left w:val="none" w:sz="0" w:space="0" w:color="auto"/>
            <w:bottom w:val="none" w:sz="0" w:space="0" w:color="auto"/>
            <w:right w:val="none" w:sz="0" w:space="0" w:color="auto"/>
          </w:divBdr>
        </w:div>
        <w:div w:id="1020200903">
          <w:marLeft w:val="446"/>
          <w:marRight w:val="0"/>
          <w:marTop w:val="0"/>
          <w:marBottom w:val="0"/>
          <w:divBdr>
            <w:top w:val="none" w:sz="0" w:space="0" w:color="auto"/>
            <w:left w:val="none" w:sz="0" w:space="0" w:color="auto"/>
            <w:bottom w:val="none" w:sz="0" w:space="0" w:color="auto"/>
            <w:right w:val="none" w:sz="0" w:space="0" w:color="auto"/>
          </w:divBdr>
        </w:div>
        <w:div w:id="417989803">
          <w:marLeft w:val="446"/>
          <w:marRight w:val="0"/>
          <w:marTop w:val="0"/>
          <w:marBottom w:val="0"/>
          <w:divBdr>
            <w:top w:val="none" w:sz="0" w:space="0" w:color="auto"/>
            <w:left w:val="none" w:sz="0" w:space="0" w:color="auto"/>
            <w:bottom w:val="none" w:sz="0" w:space="0" w:color="auto"/>
            <w:right w:val="none" w:sz="0" w:space="0" w:color="auto"/>
          </w:divBdr>
        </w:div>
        <w:div w:id="2146314427">
          <w:marLeft w:val="446"/>
          <w:marRight w:val="0"/>
          <w:marTop w:val="0"/>
          <w:marBottom w:val="0"/>
          <w:divBdr>
            <w:top w:val="none" w:sz="0" w:space="0" w:color="auto"/>
            <w:left w:val="none" w:sz="0" w:space="0" w:color="auto"/>
            <w:bottom w:val="none" w:sz="0" w:space="0" w:color="auto"/>
            <w:right w:val="none" w:sz="0" w:space="0" w:color="auto"/>
          </w:divBdr>
        </w:div>
        <w:div w:id="1410693542">
          <w:marLeft w:val="446"/>
          <w:marRight w:val="0"/>
          <w:marTop w:val="0"/>
          <w:marBottom w:val="0"/>
          <w:divBdr>
            <w:top w:val="none" w:sz="0" w:space="0" w:color="auto"/>
            <w:left w:val="none" w:sz="0" w:space="0" w:color="auto"/>
            <w:bottom w:val="none" w:sz="0" w:space="0" w:color="auto"/>
            <w:right w:val="none" w:sz="0" w:space="0" w:color="auto"/>
          </w:divBdr>
        </w:div>
        <w:div w:id="2091191128">
          <w:marLeft w:val="446"/>
          <w:marRight w:val="0"/>
          <w:marTop w:val="0"/>
          <w:marBottom w:val="0"/>
          <w:divBdr>
            <w:top w:val="none" w:sz="0" w:space="0" w:color="auto"/>
            <w:left w:val="none" w:sz="0" w:space="0" w:color="auto"/>
            <w:bottom w:val="none" w:sz="0" w:space="0" w:color="auto"/>
            <w:right w:val="none" w:sz="0" w:space="0" w:color="auto"/>
          </w:divBdr>
        </w:div>
        <w:div w:id="1842965858">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san17</b:Tag>
    <b:SourceType>JournalArticle</b:SourceType>
    <b:Guid>{71EA5E30-A544-40B7-98F0-FE5489937480}</b:Guid>
    <b:Author>
      <b:Author>
        <b:NameList>
          <b:Person>
            <b:Last>sanaria</b:Last>
            <b:First>erna</b:First>
          </b:Person>
        </b:NameList>
      </b:Author>
    </b:Author>
    <b:Title>tgwykshjqh</b:Title>
    <b:Year>2017</b:Year>
    <b:RefOrder>1</b:RefOrder>
  </b:Source>
  <b:Source>
    <b:Tag>mul17</b:Tag>
    <b:SourceType>JournalArticle</b:SourceType>
    <b:Guid>{FFCC3237-B63A-4B54-A8AE-B00BC379FEF4}</b:Guid>
    <b:Author>
      <b:Author>
        <b:Corporate>mulyadi, m. isra, dkk</b:Corporate>
      </b:Author>
    </b:Author>
    <b:Title>efektivitas pendidikan kesehatan dengan media video terhadap tingkat pengetahuan perilaku hidup bersih dan sehat </b:Title>
    <b:Year>2017</b:Year>
    <b:RefOrder>2</b:RefOrder>
  </b:Source>
  <b:Source>
    <b:Tag>sar18</b:Tag>
    <b:SourceType>JournalArticle</b:SourceType>
    <b:Guid>{165AE3E9-F94B-48F9-9769-FF09ED69CCB6}</b:Guid>
    <b:Title>efektivitas intervensi pendidikan terhadap tingkat pengetahuan dan sikap tentang pemilahan sampah pada siswa sekolah dasar negeri di kota serang</b:Title>
    <b:JournalName>arkesmas</b:JournalName>
    <b:Year>2018</b:Year>
    <b:Author>
      <b:Author>
        <b:NameList>
          <b:Person>
            <b:Last>sarianan</b:Last>
            <b:First>erna</b:First>
          </b:Person>
        </b:NameList>
      </b:Author>
    </b:Author>
    <b:Volume>3</b:Volume>
    <b:RefOrder>3</b:RefOrder>
  </b:Source>
  <b:Source>
    <b:Tag>das18</b:Tag>
    <b:SourceType>JournalArticle</b:SourceType>
    <b:Guid>{F6B3F060-2304-4314-928D-B1C2005AB51F}</b:Guid>
    <b:Author>
      <b:Author>
        <b:Corporate>dasril oktariyani, dkk</b:Corporate>
      </b:Author>
    </b:Author>
    <b:Title>sosialisasi pemilahan sampah organik dan anorganik pada siswa SD 05 tigo tanjung talawi</b:Title>
    <b:JournalName>abdimas saintika</b:JournalName>
    <b:Year>2018</b:Year>
    <b:Volume>volume 1 nomor 1 </b:Volume>
    <b:RefOrder>4</b:RefOrder>
  </b:Source>
  <b:Source>
    <b:Tag>uPlaceholder1</b:Tag>
    <b:SourceType>JournalArticle</b:SourceType>
    <b:Guid>{E53EDF06-88D2-4BA3-B266-9451F05DCC10}</b:Guid>
    <b:Author>
      <b:Author>
        <b:Corporate>putra, arif yandra.dkk</b:Corporate>
      </b:Author>
    </b:Author>
    <b:Title>edukasi pemilahan dan pengelolaan jenis sampah di SDN 007 pangkal baru kecamatan siak hulu kabupaten kampar</b:Title>
    <b:JournalName>community education engagement journal</b:JournalName>
    <b:Year>2019</b:Year>
    <b:Month>oktober </b:Month>
    <b:Day>1</b:Day>
    <b:Volume>volume 1 no 1 </b:Volume>
    <b:StandardNumber>E-ISSN/P-ISSN</b:StandardNumber>
    <b:RefOrder>5</b:RefOrder>
  </b:Source>
  <b:Source>
    <b:Tag>pur17</b:Tag>
    <b:SourceType>JournalArticle</b:SourceType>
    <b:Guid>{6FECCF5F-7C0A-4007-A6A1-D341FED93296}</b:Guid>
    <b:Author>
      <b:Author>
        <b:Corporate>purnomo, rashid. dkk</b:Corporate>
      </b:Author>
    </b:Author>
    <b:Title>penggunaan tempat sampah bermotif terhadap perilaku buang sampah pada tempatnya disekolah dasar negeri wilaya argomulyo, sedayu, bantul </b:Title>
    <b:Year>2017</b:Year>
    <b:RefOrder>6</b:RefOrder>
  </b:Source>
  <b:Source>
    <b:Tag>har17</b:Tag>
    <b:SourceType>JournalArticle</b:SourceType>
    <b:Guid>{1C924EC1-A314-4B62-A2F3-62B61A88D810}</b:Guid>
    <b:Author>
      <b:Author>
        <b:NameList>
          <b:Person>
            <b:Last>harun</b:Last>
            <b:First>hasniatisari</b:First>
          </b:Person>
        </b:NameList>
      </b:Author>
    </b:Author>
    <b:Title>gembaran pengetahuan dan perilaku masyarakat dalam proses pemilahan sampah rumah tanggadi desa hegarmanah</b:Title>
    <b:JournalName>jurnal aplikasi ipteks untuk masyarakat</b:JournalName>
    <b:Year>2017</b:Year>
    <b:Pages>86-88</b:Pages>
    <b:Month>juni</b:Month>
    <b:Volume>6 no 2 </b:Volume>
    <b:RefOrder>7</b:RefOrder>
  </b:Source>
  <b:Source>
    <b:Tag>ast19</b:Tag>
    <b:SourceType>JournalArticle</b:SourceType>
    <b:Guid>{CAE3C390-819F-4F12-9154-F6D6C3642EB3}</b:Guid>
    <b:Author>
      <b:Author>
        <b:Corporate>astuti, septin puji. dkk</b:Corporate>
      </b:Author>
    </b:Author>
    <b:Title>pengenalan literasi sampah pada anak-anak melalui video dan permainan</b:Title>
    <b:JournalName>jurnal aplikasi teknik dan pengabdian masyarakat</b:JournalName>
    <b:Year>2019</b:Year>
    <b:Month>oktober </b:Month>
    <b:Volume>3 no 2</b:Volume>
    <b:RefOrder>8</b:RefOrder>
  </b:Source>
  <b:Source>
    <b:Tag>ari17</b:Tag>
    <b:SourceType>JournalArticle</b:SourceType>
    <b:Guid>{0AA78E3C-1F5C-468B-A250-583BFE633FCF}</b:Guid>
    <b:Author>
      <b:Author>
        <b:NameList>
          <b:Person>
            <b:Last>arifudin</b:Last>
            <b:First>matin</b:First>
          </b:Person>
        </b:NameList>
      </b:Author>
    </b:Author>
    <b:Title>tingkat pengetahuan kebersihan lingkungan sekolah pada siswa kelas IV dan V SD negeri 2 kecamatan kalasan kabupaten sleman </b:Title>
    <b:Year>2017</b:Year>
    <b:RefOrder>9</b:RefOrder>
  </b:Source>
  <b:Source>
    <b:Tag>not03</b:Tag>
    <b:SourceType>Book</b:SourceType>
    <b:Guid>{347493E2-3B67-438D-954A-F65573B638F7}</b:Guid>
    <b:Title>metodelogi penelitian kesehatan</b:Title>
    <b:Year>2003</b:Year>
    <b:Author>
      <b:Author>
        <b:NameList>
          <b:Person>
            <b:Last>notoatmodjo</b:Last>
            <b:First>s</b:First>
          </b:Person>
        </b:NameList>
      </b:Author>
    </b:Author>
    <b:City>jakarta</b:City>
    <b:Publisher>rineka cipta </b:Publisher>
    <b:RefOrder>10</b:RefOrder>
  </b:Source>
  <b:Source>
    <b:Tag>din19</b:Tag>
    <b:SourceType>BookSection</b:SourceType>
    <b:Guid>{B323668E-67C9-4BAE-A57D-2CD1F4E1AAC0}</b:Guid>
    <b:Author>
      <b:Author>
        <b:NameList>
          <b:Person>
            <b:Last>hidup</b:Last>
            <b:First>dinas</b:First>
            <b:Middle>lingkungan</b:Middle>
          </b:Person>
        </b:NameList>
      </b:Author>
    </b:Author>
    <b:Title>perkembangan timbulan sampah kota bengkulu </b:Title>
    <b:Year>2019</b:Year>
    <b:City>bengkulu </b:City>
    <b:RefOrder>1</b:RefOrder>
  </b:Source>
  <b:Source>
    <b:Tag>Sya06</b:Tag>
    <b:SourceType>BookSection</b:SourceType>
    <b:Guid>{5901F20F-D481-406F-9D23-BAFFFEC0DC8F}</b:Guid>
    <b:Author>
      <b:Author>
        <b:NameList>
          <b:Person>
            <b:Last>Djamarah</b:Last>
            <b:First>Syaiful</b:First>
            <b:Middle>Bahri</b:Middle>
          </b:Person>
        </b:NameList>
      </b:Author>
    </b:Author>
    <b:Title>strategi belajar mengajar </b:Title>
    <b:Year>2006</b:Year>
    <b:City>jakarta </b:City>
    <b:Publisher>rineka cipta </b:Publisher>
    <b:RefOrder>1</b:RefOrder>
  </b:Source>
</b:Sources>
</file>

<file path=customXml/itemProps1.xml><?xml version="1.0" encoding="utf-8"?>
<ds:datastoreItem xmlns:ds="http://schemas.openxmlformats.org/officeDocument/2006/customXml" ds:itemID="{C00CD11C-FB70-4D69-A5E7-59A90E98E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10</Pages>
  <Words>3854</Words>
  <Characters>21968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ACER</cp:lastModifiedBy>
  <cp:revision>7</cp:revision>
  <cp:lastPrinted>2020-07-21T03:27:00Z</cp:lastPrinted>
  <dcterms:created xsi:type="dcterms:W3CDTF">2022-10-20T07:32:00Z</dcterms:created>
  <dcterms:modified xsi:type="dcterms:W3CDTF">2022-12-28T09:44:00Z</dcterms:modified>
</cp:coreProperties>
</file>